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4D2" w:rsidRDefault="001D04D2" w:rsidP="002C6B94">
      <w:pPr>
        <w:tabs>
          <w:tab w:val="left" w:pos="142"/>
          <w:tab w:val="left" w:pos="426"/>
          <w:tab w:val="left" w:pos="720"/>
          <w:tab w:val="left" w:pos="1276"/>
          <w:tab w:val="left" w:pos="6390"/>
          <w:tab w:val="right" w:pos="6804"/>
        </w:tabs>
        <w:contextualSpacing/>
        <w:jc w:val="center"/>
        <w:rPr>
          <w:rFonts w:ascii="Copperplate Gothic Bold" w:hAnsi="Copperplate Gothic Bold"/>
          <w:b/>
          <w:bCs/>
        </w:rPr>
      </w:pPr>
    </w:p>
    <w:p w:rsidR="002C6B94" w:rsidRPr="002C6B94" w:rsidRDefault="002C6B94" w:rsidP="002C6B94">
      <w:pPr>
        <w:tabs>
          <w:tab w:val="left" w:pos="142"/>
          <w:tab w:val="left" w:pos="426"/>
          <w:tab w:val="left" w:pos="720"/>
          <w:tab w:val="left" w:pos="1276"/>
          <w:tab w:val="left" w:pos="6390"/>
          <w:tab w:val="right" w:pos="6804"/>
        </w:tabs>
        <w:contextualSpacing/>
        <w:jc w:val="center"/>
        <w:rPr>
          <w:rFonts w:ascii="Copperplate Gothic Bold" w:hAnsi="Copperplate Gothic Bold"/>
          <w:b/>
          <w:bCs/>
        </w:rPr>
      </w:pPr>
      <w:r w:rsidRPr="002C6B94">
        <w:rPr>
          <w:rFonts w:ascii="Copperplate Gothic Bold" w:hAnsi="Copperplate Gothic Bold"/>
          <w:b/>
          <w:bCs/>
        </w:rPr>
        <w:t xml:space="preserve">A Tableau for Pentecost </w:t>
      </w:r>
    </w:p>
    <w:p w:rsidR="0096351C" w:rsidRDefault="0096351C" w:rsidP="002C6B94">
      <w:pPr>
        <w:tabs>
          <w:tab w:val="left" w:pos="142"/>
          <w:tab w:val="left" w:pos="426"/>
          <w:tab w:val="left" w:pos="720"/>
          <w:tab w:val="left" w:pos="1276"/>
          <w:tab w:val="left" w:pos="6390"/>
          <w:tab w:val="right" w:pos="6804"/>
        </w:tabs>
        <w:contextualSpacing/>
        <w:jc w:val="center"/>
        <w:rPr>
          <w:rFonts w:ascii="Century Gothic" w:hAnsi="Century Gothic"/>
          <w:bCs/>
          <w:sz w:val="20"/>
          <w:szCs w:val="20"/>
        </w:rPr>
      </w:pPr>
      <w:r>
        <w:rPr>
          <w:rFonts w:ascii="Century Gothic" w:hAnsi="Century Gothic"/>
          <w:bCs/>
          <w:sz w:val="20"/>
          <w:szCs w:val="20"/>
        </w:rPr>
        <w:t>Here is an example of a Pentecost play that can be adapted for your context.</w:t>
      </w:r>
    </w:p>
    <w:p w:rsidR="002C6B94" w:rsidRPr="002C6B94" w:rsidRDefault="0096351C" w:rsidP="002C6B94">
      <w:pPr>
        <w:tabs>
          <w:tab w:val="left" w:pos="142"/>
          <w:tab w:val="left" w:pos="426"/>
          <w:tab w:val="left" w:pos="720"/>
          <w:tab w:val="left" w:pos="1276"/>
          <w:tab w:val="left" w:pos="6390"/>
          <w:tab w:val="right" w:pos="6804"/>
        </w:tabs>
        <w:contextualSpacing/>
        <w:jc w:val="center"/>
        <w:rPr>
          <w:rFonts w:ascii="Century Gothic" w:hAnsi="Century Gothic"/>
          <w:bCs/>
          <w:sz w:val="20"/>
          <w:szCs w:val="20"/>
        </w:rPr>
      </w:pPr>
      <w:r>
        <w:rPr>
          <w:rFonts w:ascii="Century Gothic" w:hAnsi="Century Gothic"/>
          <w:bCs/>
          <w:sz w:val="20"/>
          <w:szCs w:val="20"/>
        </w:rPr>
        <w:t>Originally p</w:t>
      </w:r>
      <w:r w:rsidR="002C6B94" w:rsidRPr="002C6B94">
        <w:rPr>
          <w:rFonts w:ascii="Century Gothic" w:hAnsi="Century Gothic"/>
          <w:bCs/>
          <w:sz w:val="20"/>
          <w:szCs w:val="20"/>
        </w:rPr>
        <w:t>repared by Marilyn A. Carr</w:t>
      </w:r>
    </w:p>
    <w:p w:rsidR="002C6B94" w:rsidRPr="002C6B94" w:rsidRDefault="002C6B94" w:rsidP="002C6B94">
      <w:pPr>
        <w:tabs>
          <w:tab w:val="left" w:pos="142"/>
          <w:tab w:val="left" w:pos="426"/>
          <w:tab w:val="left" w:pos="720"/>
          <w:tab w:val="left" w:pos="1276"/>
          <w:tab w:val="left" w:pos="6390"/>
          <w:tab w:val="right" w:pos="6804"/>
        </w:tabs>
        <w:contextualSpacing/>
        <w:jc w:val="center"/>
        <w:rPr>
          <w:rFonts w:ascii="Century Gothic" w:hAnsi="Century Gothic"/>
          <w:bCs/>
          <w:sz w:val="20"/>
          <w:szCs w:val="20"/>
        </w:rPr>
      </w:pPr>
      <w:r w:rsidRPr="002C6B94">
        <w:rPr>
          <w:rFonts w:ascii="Century Gothic" w:hAnsi="Century Gothic"/>
          <w:bCs/>
          <w:sz w:val="20"/>
          <w:szCs w:val="20"/>
        </w:rPr>
        <w:t xml:space="preserve">Produced and Directed by Gord </w:t>
      </w:r>
      <w:r w:rsidR="008121E3" w:rsidRPr="002C6B94">
        <w:rPr>
          <w:rFonts w:ascii="Century Gothic" w:hAnsi="Century Gothic"/>
          <w:bCs/>
          <w:sz w:val="20"/>
          <w:szCs w:val="20"/>
        </w:rPr>
        <w:t>Microstate</w:t>
      </w:r>
      <w:r w:rsidRPr="002C6B94">
        <w:rPr>
          <w:rFonts w:ascii="Century Gothic" w:hAnsi="Century Gothic"/>
          <w:bCs/>
          <w:sz w:val="20"/>
          <w:szCs w:val="20"/>
        </w:rPr>
        <w:t>, Worship Arts Coordinator</w:t>
      </w:r>
    </w:p>
    <w:p w:rsidR="0084723C" w:rsidRDefault="002C6B94" w:rsidP="002C6B94">
      <w:pPr>
        <w:tabs>
          <w:tab w:val="left" w:pos="142"/>
          <w:tab w:val="left" w:pos="426"/>
          <w:tab w:val="left" w:pos="720"/>
          <w:tab w:val="left" w:pos="1276"/>
          <w:tab w:val="left" w:pos="6390"/>
          <w:tab w:val="right" w:pos="6804"/>
        </w:tabs>
        <w:contextualSpacing/>
        <w:jc w:val="center"/>
        <w:rPr>
          <w:rFonts w:ascii="Century Gothic" w:hAnsi="Century Gothic"/>
          <w:bCs/>
          <w:sz w:val="20"/>
          <w:szCs w:val="20"/>
        </w:rPr>
      </w:pPr>
      <w:r w:rsidRPr="002C6B94">
        <w:rPr>
          <w:rFonts w:ascii="Century Gothic" w:hAnsi="Century Gothic"/>
          <w:bCs/>
          <w:sz w:val="20"/>
          <w:szCs w:val="20"/>
        </w:rPr>
        <w:t>Dayspring Presbyterian Church, Edmonton, Alberta, Canada</w:t>
      </w:r>
    </w:p>
    <w:p w:rsidR="002C6B94" w:rsidRDefault="008121E3" w:rsidP="0073765E">
      <w:pPr>
        <w:tabs>
          <w:tab w:val="left" w:pos="142"/>
          <w:tab w:val="left" w:pos="426"/>
          <w:tab w:val="left" w:pos="720"/>
          <w:tab w:val="left" w:pos="1276"/>
          <w:tab w:val="left" w:pos="6390"/>
          <w:tab w:val="right" w:pos="6804"/>
        </w:tabs>
        <w:contextualSpacing/>
        <w:jc w:val="center"/>
        <w:rPr>
          <w:rFonts w:ascii="Century Gothic" w:hAnsi="Century Gothic"/>
          <w:bCs/>
          <w:sz w:val="20"/>
          <w:szCs w:val="20"/>
        </w:rPr>
      </w:pPr>
      <w:r>
        <w:rPr>
          <w:rFonts w:ascii="Century Gothic" w:hAnsi="Century Gothic"/>
          <w:bCs/>
          <w:sz w:val="20"/>
          <w:szCs w:val="20"/>
        </w:rPr>
        <w:t xml:space="preserve">This version </w:t>
      </w:r>
      <w:r w:rsidR="00857F7A">
        <w:rPr>
          <w:rFonts w:ascii="Century Gothic" w:hAnsi="Century Gothic"/>
          <w:bCs/>
          <w:sz w:val="20"/>
          <w:szCs w:val="20"/>
        </w:rPr>
        <w:t xml:space="preserve">of the play </w:t>
      </w:r>
      <w:r>
        <w:rPr>
          <w:rFonts w:ascii="Century Gothic" w:hAnsi="Century Gothic"/>
          <w:bCs/>
          <w:sz w:val="20"/>
          <w:szCs w:val="20"/>
        </w:rPr>
        <w:t>has been edited by Canadian Ministries.</w:t>
      </w:r>
    </w:p>
    <w:p w:rsidR="008121E3" w:rsidRPr="0073765E" w:rsidRDefault="008121E3" w:rsidP="0073765E">
      <w:pPr>
        <w:tabs>
          <w:tab w:val="left" w:pos="142"/>
          <w:tab w:val="left" w:pos="426"/>
          <w:tab w:val="left" w:pos="720"/>
          <w:tab w:val="left" w:pos="1276"/>
          <w:tab w:val="left" w:pos="6390"/>
          <w:tab w:val="right" w:pos="6804"/>
        </w:tabs>
        <w:contextualSpacing/>
        <w:jc w:val="center"/>
        <w:rPr>
          <w:rFonts w:ascii="Century Gothic" w:hAnsi="Century Gothic"/>
          <w:bCs/>
          <w:sz w:val="20"/>
          <w:szCs w:val="20"/>
        </w:rPr>
      </w:pPr>
    </w:p>
    <w:p w:rsidR="00935176" w:rsidRPr="0084723C" w:rsidRDefault="00935176" w:rsidP="00935176">
      <w:pPr>
        <w:tabs>
          <w:tab w:val="left" w:pos="142"/>
          <w:tab w:val="left" w:pos="426"/>
          <w:tab w:val="left" w:pos="720"/>
          <w:tab w:val="left" w:pos="1276"/>
          <w:tab w:val="left" w:pos="6390"/>
          <w:tab w:val="right" w:pos="6804"/>
        </w:tabs>
        <w:contextualSpacing/>
        <w:jc w:val="center"/>
        <w:rPr>
          <w:rFonts w:ascii="Century Gothic" w:hAnsi="Century Gothic"/>
          <w:b/>
          <w:bCs/>
        </w:rPr>
      </w:pPr>
      <w:r w:rsidRPr="0084723C">
        <w:rPr>
          <w:rFonts w:ascii="Century Gothic" w:hAnsi="Century Gothic"/>
          <w:b/>
          <w:bCs/>
        </w:rPr>
        <w:t>I. The Apostles: Peter and Paul</w:t>
      </w:r>
    </w:p>
    <w:p w:rsidR="00935176" w:rsidRPr="0084723C" w:rsidRDefault="00935176" w:rsidP="00935176">
      <w:pPr>
        <w:tabs>
          <w:tab w:val="left" w:pos="142"/>
          <w:tab w:val="left" w:pos="426"/>
          <w:tab w:val="left" w:pos="720"/>
          <w:tab w:val="left" w:pos="1276"/>
          <w:tab w:val="left" w:pos="6390"/>
          <w:tab w:val="right" w:pos="6804"/>
        </w:tabs>
        <w:contextualSpacing/>
        <w:jc w:val="center"/>
        <w:rPr>
          <w:rFonts w:ascii="Century Gothic" w:hAnsi="Century Gothic"/>
          <w:b/>
          <w:color w:val="FF0000"/>
          <w:sz w:val="28"/>
        </w:rPr>
      </w:pPr>
    </w:p>
    <w:p w:rsidR="006812E3" w:rsidRPr="0084723C" w:rsidRDefault="00935176" w:rsidP="00935176">
      <w:pPr>
        <w:contextualSpacing/>
        <w:rPr>
          <w:rFonts w:ascii="Century Gothic" w:hAnsi="Century Gothic"/>
          <w:sz w:val="22"/>
          <w:szCs w:val="22"/>
        </w:rPr>
      </w:pPr>
      <w:r w:rsidRPr="0084723C">
        <w:rPr>
          <w:rFonts w:ascii="Century Gothic" w:hAnsi="Century Gothic"/>
          <w:b/>
          <w:sz w:val="22"/>
          <w:szCs w:val="22"/>
        </w:rPr>
        <w:t>NARRATOR:</w:t>
      </w:r>
      <w:r w:rsidRPr="0084723C">
        <w:rPr>
          <w:rFonts w:ascii="Century Gothic" w:hAnsi="Century Gothic"/>
          <w:sz w:val="22"/>
          <w:szCs w:val="22"/>
        </w:rPr>
        <w:t xml:space="preserve">   The drama of the celebration of Pentecost is recorded in the 2</w:t>
      </w:r>
      <w:r w:rsidRPr="0084723C">
        <w:rPr>
          <w:rFonts w:ascii="Century Gothic" w:hAnsi="Century Gothic"/>
          <w:sz w:val="22"/>
          <w:szCs w:val="22"/>
          <w:vertAlign w:val="superscript"/>
        </w:rPr>
        <w:t>nd</w:t>
      </w:r>
      <w:r w:rsidRPr="0084723C">
        <w:rPr>
          <w:rFonts w:ascii="Century Gothic" w:hAnsi="Century Gothic"/>
          <w:sz w:val="22"/>
          <w:szCs w:val="22"/>
        </w:rPr>
        <w:t xml:space="preserve"> chapt</w:t>
      </w:r>
      <w:r w:rsidR="00D66D70" w:rsidRPr="0084723C">
        <w:rPr>
          <w:rFonts w:ascii="Century Gothic" w:hAnsi="Century Gothic"/>
          <w:sz w:val="22"/>
          <w:szCs w:val="22"/>
        </w:rPr>
        <w:t>er of the Acts of the Apostles. W</w:t>
      </w:r>
      <w:r w:rsidRPr="0084723C">
        <w:rPr>
          <w:rFonts w:ascii="Century Gothic" w:hAnsi="Century Gothic"/>
          <w:sz w:val="22"/>
          <w:szCs w:val="22"/>
        </w:rPr>
        <w:t>hen many people were gathered in Jerusalem for</w:t>
      </w:r>
      <w:r w:rsidR="006812E3" w:rsidRPr="0084723C">
        <w:rPr>
          <w:rFonts w:ascii="Century Gothic" w:hAnsi="Century Gothic"/>
          <w:sz w:val="22"/>
          <w:szCs w:val="22"/>
        </w:rPr>
        <w:t xml:space="preserve"> the traditional Jewish</w:t>
      </w:r>
      <w:r w:rsidR="0006243B" w:rsidRPr="0084723C">
        <w:rPr>
          <w:rFonts w:ascii="Century Gothic" w:hAnsi="Century Gothic"/>
          <w:sz w:val="22"/>
          <w:szCs w:val="22"/>
        </w:rPr>
        <w:t xml:space="preserve"> </w:t>
      </w:r>
      <w:r w:rsidR="006812E3" w:rsidRPr="0084723C">
        <w:rPr>
          <w:rFonts w:ascii="Century Gothic" w:hAnsi="Century Gothic"/>
          <w:sz w:val="22"/>
          <w:szCs w:val="22"/>
        </w:rPr>
        <w:t xml:space="preserve">festival of ‘Shavuot,’ </w:t>
      </w:r>
      <w:r w:rsidR="0006243B" w:rsidRPr="0084723C">
        <w:rPr>
          <w:rFonts w:ascii="Century Gothic" w:hAnsi="Century Gothic"/>
          <w:sz w:val="22"/>
          <w:szCs w:val="22"/>
        </w:rPr>
        <w:t xml:space="preserve">some astonishing things happened </w:t>
      </w:r>
      <w:r w:rsidRPr="0084723C">
        <w:rPr>
          <w:rFonts w:ascii="Century Gothic" w:hAnsi="Century Gothic"/>
          <w:sz w:val="22"/>
          <w:szCs w:val="22"/>
        </w:rPr>
        <w:t>that</w:t>
      </w:r>
      <w:r w:rsidR="006812E3" w:rsidRPr="0084723C">
        <w:rPr>
          <w:rFonts w:ascii="Century Gothic" w:hAnsi="Century Gothic"/>
          <w:sz w:val="22"/>
          <w:szCs w:val="22"/>
        </w:rPr>
        <w:t xml:space="preserve"> brought new meaning to the long-practiced</w:t>
      </w:r>
      <w:r w:rsidRPr="0084723C">
        <w:rPr>
          <w:rFonts w:ascii="Century Gothic" w:hAnsi="Century Gothic"/>
          <w:sz w:val="22"/>
          <w:szCs w:val="22"/>
        </w:rPr>
        <w:t xml:space="preserve"> tradition. </w:t>
      </w:r>
      <w:r w:rsidR="006812E3" w:rsidRPr="0084723C">
        <w:rPr>
          <w:rFonts w:ascii="Century Gothic" w:hAnsi="Century Gothic"/>
          <w:sz w:val="22"/>
          <w:szCs w:val="22"/>
        </w:rPr>
        <w:t xml:space="preserve">While God’s people were celebrating the giving of the religious law to Moses, the Holy Spirit descended on </w:t>
      </w:r>
      <w:r w:rsidR="006E1B2F" w:rsidRPr="0084723C">
        <w:rPr>
          <w:rFonts w:ascii="Century Gothic" w:hAnsi="Century Gothic"/>
          <w:sz w:val="22"/>
          <w:szCs w:val="22"/>
        </w:rPr>
        <w:t xml:space="preserve">them. This event, which we celebrate as </w:t>
      </w:r>
      <w:r w:rsidR="006812E3" w:rsidRPr="0084723C">
        <w:rPr>
          <w:rFonts w:ascii="Century Gothic" w:hAnsi="Century Gothic"/>
          <w:sz w:val="22"/>
          <w:szCs w:val="22"/>
        </w:rPr>
        <w:t xml:space="preserve">Pentecost, is </w:t>
      </w:r>
      <w:r w:rsidR="006E1B2F" w:rsidRPr="0084723C">
        <w:rPr>
          <w:rFonts w:ascii="Century Gothic" w:hAnsi="Century Gothic"/>
          <w:sz w:val="22"/>
          <w:szCs w:val="22"/>
        </w:rPr>
        <w:t xml:space="preserve">known as the birth of the Christian church. </w:t>
      </w:r>
    </w:p>
    <w:p w:rsidR="006812E3" w:rsidRPr="0084723C" w:rsidRDefault="006812E3" w:rsidP="00935176">
      <w:pPr>
        <w:contextualSpacing/>
        <w:rPr>
          <w:rFonts w:ascii="Century Gothic" w:hAnsi="Century Gothic"/>
          <w:sz w:val="22"/>
          <w:szCs w:val="22"/>
        </w:rPr>
      </w:pPr>
    </w:p>
    <w:p w:rsidR="006812E3" w:rsidRPr="0084723C" w:rsidRDefault="006E1B2F" w:rsidP="00935176">
      <w:pPr>
        <w:contextualSpacing/>
        <w:rPr>
          <w:rFonts w:ascii="Century Gothic" w:hAnsi="Century Gothic"/>
          <w:sz w:val="22"/>
          <w:szCs w:val="22"/>
        </w:rPr>
      </w:pPr>
      <w:r w:rsidRPr="0084723C">
        <w:rPr>
          <w:rFonts w:ascii="Century Gothic" w:hAnsi="Century Gothic"/>
          <w:sz w:val="22"/>
          <w:szCs w:val="22"/>
        </w:rPr>
        <w:t>The foundation of the Church is built on the Spirit who empowers us. Pentecost is about receiving power from God to do things we could never do on our own. At Pentecost, we are reminded that t</w:t>
      </w:r>
      <w:r w:rsidR="00935176" w:rsidRPr="0084723C">
        <w:rPr>
          <w:rFonts w:ascii="Century Gothic" w:hAnsi="Century Gothic"/>
          <w:sz w:val="22"/>
          <w:szCs w:val="22"/>
        </w:rPr>
        <w:t>he church was founded on the bedrock of reconciliation – the reconciliation of God to humanity and the reconcili</w:t>
      </w:r>
      <w:r w:rsidR="003D2117" w:rsidRPr="0084723C">
        <w:rPr>
          <w:rFonts w:ascii="Century Gothic" w:hAnsi="Century Gothic"/>
          <w:sz w:val="22"/>
          <w:szCs w:val="22"/>
        </w:rPr>
        <w:t>ation of each of us to one another</w:t>
      </w:r>
      <w:r w:rsidR="00935176" w:rsidRPr="0084723C">
        <w:rPr>
          <w:rFonts w:ascii="Century Gothic" w:hAnsi="Century Gothic"/>
          <w:sz w:val="22"/>
          <w:szCs w:val="22"/>
        </w:rPr>
        <w:t xml:space="preserve">. </w:t>
      </w:r>
      <w:r w:rsidRPr="0084723C">
        <w:rPr>
          <w:rFonts w:ascii="Century Gothic" w:hAnsi="Century Gothic"/>
          <w:sz w:val="22"/>
          <w:szCs w:val="22"/>
        </w:rPr>
        <w:t>When God’s people are together, we find unity in our diversity through the power of the Holy Spirit.</w:t>
      </w:r>
    </w:p>
    <w:p w:rsidR="00935176" w:rsidRPr="0084723C" w:rsidRDefault="00935176" w:rsidP="00935176">
      <w:pPr>
        <w:contextualSpacing/>
        <w:rPr>
          <w:rFonts w:ascii="Century Gothic" w:hAnsi="Century Gothic"/>
          <w:sz w:val="22"/>
          <w:szCs w:val="22"/>
        </w:rPr>
      </w:pPr>
    </w:p>
    <w:p w:rsidR="00935176" w:rsidRPr="0084723C" w:rsidRDefault="00935176" w:rsidP="00935176">
      <w:pPr>
        <w:contextualSpacing/>
        <w:rPr>
          <w:rFonts w:ascii="Century Gothic" w:hAnsi="Century Gothic"/>
          <w:sz w:val="22"/>
          <w:szCs w:val="22"/>
        </w:rPr>
      </w:pPr>
      <w:r w:rsidRPr="0084723C">
        <w:rPr>
          <w:rFonts w:ascii="Century Gothic" w:hAnsi="Century Gothic"/>
          <w:b/>
          <w:sz w:val="22"/>
          <w:szCs w:val="22"/>
        </w:rPr>
        <w:t xml:space="preserve">SCRIPTURE READER:  </w:t>
      </w:r>
      <w:r w:rsidRPr="0084723C">
        <w:rPr>
          <w:rFonts w:ascii="Century Gothic" w:hAnsi="Century Gothic"/>
          <w:i/>
          <w:sz w:val="22"/>
          <w:szCs w:val="22"/>
        </w:rPr>
        <w:t>When the day of Pentecost had come, they were all together in one place.  Suddenly there came a sound like the rush of a violent wind, and it filled the entire house.  Divided tongues, as of fire, appeared among them, and rested on each one.  All were filled with the Holy Spirit and began to speak in other languages, as the Spirit gave them ability.</w:t>
      </w:r>
      <w:r w:rsidRPr="0084723C">
        <w:rPr>
          <w:rFonts w:ascii="Century Gothic" w:hAnsi="Century Gothic"/>
          <w:sz w:val="22"/>
          <w:szCs w:val="22"/>
        </w:rPr>
        <w:t xml:space="preserve"> (Acts 2: 1 – 4, NRSV)</w:t>
      </w:r>
    </w:p>
    <w:p w:rsidR="00935176" w:rsidRPr="0084723C" w:rsidRDefault="00935176" w:rsidP="00935176">
      <w:pPr>
        <w:contextualSpacing/>
        <w:rPr>
          <w:rFonts w:ascii="Century Gothic" w:hAnsi="Century Gothic"/>
          <w:sz w:val="22"/>
          <w:szCs w:val="22"/>
        </w:rPr>
      </w:pPr>
    </w:p>
    <w:p w:rsidR="00935176" w:rsidRPr="0084723C" w:rsidRDefault="00935176" w:rsidP="00935176">
      <w:pPr>
        <w:contextualSpacing/>
        <w:jc w:val="center"/>
        <w:rPr>
          <w:rFonts w:ascii="Century Gothic" w:hAnsi="Century Gothic"/>
          <w:b/>
          <w:sz w:val="22"/>
          <w:szCs w:val="22"/>
        </w:rPr>
      </w:pPr>
      <w:r w:rsidRPr="0084723C">
        <w:rPr>
          <w:rFonts w:ascii="Century Gothic" w:hAnsi="Century Gothic"/>
          <w:b/>
          <w:sz w:val="22"/>
          <w:szCs w:val="22"/>
        </w:rPr>
        <w:t>DANCERS WITH (Red &amp; Gold) STREAMERS ENTER AND CIRCLE SANCTUARY</w:t>
      </w:r>
    </w:p>
    <w:p w:rsidR="00935176" w:rsidRPr="0084723C" w:rsidRDefault="00935176" w:rsidP="00935176">
      <w:pPr>
        <w:contextualSpacing/>
        <w:rPr>
          <w:rFonts w:ascii="Century Gothic" w:hAnsi="Century Gothic"/>
          <w:sz w:val="22"/>
          <w:szCs w:val="22"/>
        </w:rPr>
      </w:pPr>
    </w:p>
    <w:p w:rsidR="00935176" w:rsidRPr="0084723C" w:rsidRDefault="00935176" w:rsidP="00935176">
      <w:pPr>
        <w:contextualSpacing/>
        <w:rPr>
          <w:rFonts w:ascii="Century Gothic" w:hAnsi="Century Gothic"/>
          <w:i/>
          <w:sz w:val="22"/>
          <w:szCs w:val="22"/>
        </w:rPr>
      </w:pPr>
      <w:r w:rsidRPr="0084723C">
        <w:rPr>
          <w:rFonts w:ascii="Century Gothic" w:hAnsi="Century Gothic"/>
          <w:b/>
          <w:sz w:val="22"/>
          <w:szCs w:val="22"/>
        </w:rPr>
        <w:t>SCRIPTURE READER:</w:t>
      </w:r>
      <w:r w:rsidR="00827EDB" w:rsidRPr="0084723C">
        <w:rPr>
          <w:rFonts w:ascii="Century Gothic" w:hAnsi="Century Gothic"/>
          <w:b/>
          <w:i/>
          <w:sz w:val="22"/>
          <w:szCs w:val="22"/>
        </w:rPr>
        <w:t xml:space="preserve"> </w:t>
      </w:r>
      <w:r w:rsidRPr="0084723C">
        <w:rPr>
          <w:rFonts w:ascii="Century Gothic" w:hAnsi="Century Gothic"/>
          <w:i/>
          <w:sz w:val="22"/>
          <w:szCs w:val="22"/>
        </w:rPr>
        <w:t>At the rushing sound the cro</w:t>
      </w:r>
      <w:r w:rsidR="009C3ABA" w:rsidRPr="0084723C">
        <w:rPr>
          <w:rFonts w:ascii="Century Gothic" w:hAnsi="Century Gothic"/>
          <w:i/>
          <w:sz w:val="22"/>
          <w:szCs w:val="22"/>
        </w:rPr>
        <w:t>wd gathered and were bewildered</w:t>
      </w:r>
      <w:r w:rsidRPr="0084723C">
        <w:rPr>
          <w:rFonts w:ascii="Century Gothic" w:hAnsi="Century Gothic"/>
          <w:i/>
          <w:sz w:val="22"/>
          <w:szCs w:val="22"/>
        </w:rPr>
        <w:t xml:space="preserve"> because each one heard people spea</w:t>
      </w:r>
      <w:r w:rsidR="009C3ABA" w:rsidRPr="0084723C">
        <w:rPr>
          <w:rFonts w:ascii="Century Gothic" w:hAnsi="Century Gothic"/>
          <w:i/>
          <w:sz w:val="22"/>
          <w:szCs w:val="22"/>
        </w:rPr>
        <w:t xml:space="preserve">king in their native language. </w:t>
      </w:r>
      <w:r w:rsidRPr="0084723C">
        <w:rPr>
          <w:rFonts w:ascii="Century Gothic" w:hAnsi="Century Gothic"/>
          <w:i/>
          <w:sz w:val="22"/>
          <w:szCs w:val="22"/>
        </w:rPr>
        <w:t>Amazed and astonished, they asked, ‘Are not all these who are speaking Galileans from many regions? How is it that we hear them in our own language speaki</w:t>
      </w:r>
      <w:r w:rsidR="009C3ABA" w:rsidRPr="0084723C">
        <w:rPr>
          <w:rFonts w:ascii="Century Gothic" w:hAnsi="Century Gothic"/>
          <w:i/>
          <w:sz w:val="22"/>
          <w:szCs w:val="22"/>
        </w:rPr>
        <w:t>ng about God’s deeds of power?’</w:t>
      </w:r>
      <w:r w:rsidRPr="0084723C">
        <w:rPr>
          <w:rFonts w:ascii="Century Gothic" w:hAnsi="Century Gothic"/>
          <w:i/>
          <w:sz w:val="22"/>
          <w:szCs w:val="22"/>
        </w:rPr>
        <w:t xml:space="preserve"> All were amazed and perplexed, saying to one another, ‘What does this mean?’</w:t>
      </w:r>
      <w:r w:rsidRPr="0084723C">
        <w:rPr>
          <w:rFonts w:ascii="Century Gothic" w:hAnsi="Century Gothic"/>
          <w:sz w:val="22"/>
          <w:szCs w:val="22"/>
        </w:rPr>
        <w:t xml:space="preserve"> (Acts 2: 2, 4, 7-8, 12 – 13, NRSV adapted)</w:t>
      </w:r>
    </w:p>
    <w:p w:rsidR="00935176" w:rsidRPr="0084723C" w:rsidRDefault="00935176" w:rsidP="00935176">
      <w:pPr>
        <w:contextualSpacing/>
        <w:rPr>
          <w:rFonts w:ascii="Century Gothic" w:hAnsi="Century Gothic"/>
          <w:sz w:val="22"/>
          <w:szCs w:val="22"/>
        </w:rPr>
      </w:pPr>
      <w:r w:rsidRPr="0084723C">
        <w:rPr>
          <w:rFonts w:ascii="Century Gothic" w:hAnsi="Century Gothic"/>
          <w:sz w:val="22"/>
          <w:szCs w:val="22"/>
        </w:rPr>
        <w:tab/>
      </w:r>
      <w:r w:rsidRPr="0084723C">
        <w:rPr>
          <w:rFonts w:ascii="Century Gothic" w:hAnsi="Century Gothic"/>
          <w:sz w:val="22"/>
          <w:szCs w:val="22"/>
        </w:rPr>
        <w:tab/>
      </w:r>
      <w:r w:rsidRPr="0084723C">
        <w:rPr>
          <w:rFonts w:ascii="Century Gothic" w:hAnsi="Century Gothic"/>
          <w:sz w:val="22"/>
          <w:szCs w:val="22"/>
        </w:rPr>
        <w:tab/>
      </w:r>
    </w:p>
    <w:p w:rsidR="007D0188" w:rsidRPr="0084723C" w:rsidRDefault="00935176" w:rsidP="00935176">
      <w:pPr>
        <w:contextualSpacing/>
        <w:rPr>
          <w:rFonts w:ascii="Century Gothic" w:hAnsi="Century Gothic"/>
          <w:sz w:val="22"/>
          <w:szCs w:val="22"/>
        </w:rPr>
      </w:pPr>
      <w:r w:rsidRPr="0084723C">
        <w:rPr>
          <w:rFonts w:ascii="Century Gothic" w:hAnsi="Century Gothic"/>
          <w:b/>
          <w:sz w:val="22"/>
          <w:szCs w:val="22"/>
        </w:rPr>
        <w:t xml:space="preserve">VOICE #1:  </w:t>
      </w:r>
      <w:r w:rsidRPr="0084723C">
        <w:rPr>
          <w:rFonts w:ascii="Century Gothic" w:hAnsi="Century Gothic"/>
          <w:sz w:val="22"/>
          <w:szCs w:val="22"/>
        </w:rPr>
        <w:t>The Apostle</w:t>
      </w:r>
      <w:r w:rsidRPr="0084723C">
        <w:rPr>
          <w:rFonts w:ascii="Century Gothic" w:hAnsi="Century Gothic"/>
          <w:b/>
          <w:sz w:val="22"/>
          <w:szCs w:val="22"/>
        </w:rPr>
        <w:t xml:space="preserve"> </w:t>
      </w:r>
      <w:r w:rsidR="00AA48B8" w:rsidRPr="0084723C">
        <w:rPr>
          <w:rFonts w:ascii="Century Gothic" w:hAnsi="Century Gothic"/>
          <w:sz w:val="22"/>
          <w:szCs w:val="22"/>
        </w:rPr>
        <w:t xml:space="preserve">Peter stood up and reassured the people that </w:t>
      </w:r>
      <w:r w:rsidRPr="0084723C">
        <w:rPr>
          <w:rFonts w:ascii="Century Gothic" w:hAnsi="Century Gothic"/>
          <w:sz w:val="22"/>
          <w:szCs w:val="22"/>
        </w:rPr>
        <w:t xml:space="preserve">the Prophet Joel </w:t>
      </w:r>
      <w:r w:rsidR="00AA48B8" w:rsidRPr="0084723C">
        <w:rPr>
          <w:rFonts w:ascii="Century Gothic" w:hAnsi="Century Gothic"/>
          <w:sz w:val="22"/>
          <w:szCs w:val="22"/>
        </w:rPr>
        <w:t xml:space="preserve">had told the people of Israel that one day </w:t>
      </w:r>
      <w:r w:rsidRPr="0084723C">
        <w:rPr>
          <w:rFonts w:ascii="Century Gothic" w:hAnsi="Century Gothic"/>
          <w:sz w:val="22"/>
          <w:szCs w:val="22"/>
        </w:rPr>
        <w:t>God’s S</w:t>
      </w:r>
      <w:r w:rsidR="001F137B" w:rsidRPr="0084723C">
        <w:rPr>
          <w:rFonts w:ascii="Century Gothic" w:hAnsi="Century Gothic"/>
          <w:sz w:val="22"/>
          <w:szCs w:val="22"/>
        </w:rPr>
        <w:t xml:space="preserve">pirit would fall on everyone. </w:t>
      </w:r>
      <w:r w:rsidR="00992982" w:rsidRPr="0084723C">
        <w:rPr>
          <w:rFonts w:ascii="Century Gothic" w:hAnsi="Century Gothic"/>
          <w:sz w:val="22"/>
          <w:szCs w:val="22"/>
        </w:rPr>
        <w:t xml:space="preserve">As promised, </w:t>
      </w:r>
      <w:r w:rsidR="00AA48B8" w:rsidRPr="0084723C">
        <w:rPr>
          <w:rFonts w:ascii="Century Gothic" w:hAnsi="Century Gothic"/>
          <w:sz w:val="22"/>
          <w:szCs w:val="22"/>
        </w:rPr>
        <w:t xml:space="preserve">God would be their deliverer and bless both the people and their land. </w:t>
      </w:r>
      <w:r w:rsidR="00992982" w:rsidRPr="0084723C">
        <w:rPr>
          <w:rFonts w:ascii="Century Gothic" w:hAnsi="Century Gothic"/>
          <w:sz w:val="22"/>
          <w:szCs w:val="22"/>
        </w:rPr>
        <w:t>T</w:t>
      </w:r>
      <w:r w:rsidR="00AA48B8" w:rsidRPr="0084723C">
        <w:rPr>
          <w:rFonts w:ascii="Century Gothic" w:hAnsi="Century Gothic"/>
          <w:sz w:val="22"/>
          <w:szCs w:val="22"/>
        </w:rPr>
        <w:t>hose hearing Peter’s words</w:t>
      </w:r>
      <w:r w:rsidR="00992982" w:rsidRPr="0084723C">
        <w:rPr>
          <w:rFonts w:ascii="Century Gothic" w:hAnsi="Century Gothic"/>
          <w:sz w:val="22"/>
          <w:szCs w:val="22"/>
        </w:rPr>
        <w:t xml:space="preserve"> started to understand that what they had experienced was a sign </w:t>
      </w:r>
      <w:r w:rsidR="00AA48B8" w:rsidRPr="0084723C">
        <w:rPr>
          <w:rFonts w:ascii="Century Gothic" w:hAnsi="Century Gothic"/>
          <w:sz w:val="22"/>
          <w:szCs w:val="22"/>
        </w:rPr>
        <w:t>God’s Spirit</w:t>
      </w:r>
      <w:r w:rsidR="00992982" w:rsidRPr="0084723C">
        <w:rPr>
          <w:rFonts w:ascii="Century Gothic" w:hAnsi="Century Gothic"/>
          <w:sz w:val="22"/>
          <w:szCs w:val="22"/>
        </w:rPr>
        <w:t xml:space="preserve"> was still active in the world. F</w:t>
      </w:r>
      <w:r w:rsidR="00AA48B8" w:rsidRPr="0084723C">
        <w:rPr>
          <w:rFonts w:ascii="Century Gothic" w:hAnsi="Century Gothic"/>
          <w:sz w:val="22"/>
          <w:szCs w:val="22"/>
        </w:rPr>
        <w:t xml:space="preserve">ifty days </w:t>
      </w:r>
      <w:r w:rsidR="00992982" w:rsidRPr="0084723C">
        <w:rPr>
          <w:rFonts w:ascii="Century Gothic" w:hAnsi="Century Gothic"/>
          <w:sz w:val="22"/>
          <w:szCs w:val="22"/>
        </w:rPr>
        <w:t>after the resurrection of Jesus, they were on the receiving end of a miracle</w:t>
      </w:r>
      <w:r w:rsidR="007D0188" w:rsidRPr="0084723C">
        <w:rPr>
          <w:rFonts w:ascii="Century Gothic" w:hAnsi="Century Gothic"/>
          <w:sz w:val="22"/>
          <w:szCs w:val="22"/>
        </w:rPr>
        <w:t xml:space="preserve">. </w:t>
      </w:r>
      <w:r w:rsidR="00992982" w:rsidRPr="0084723C">
        <w:rPr>
          <w:rFonts w:ascii="Century Gothic" w:hAnsi="Century Gothic"/>
          <w:sz w:val="22"/>
          <w:szCs w:val="22"/>
        </w:rPr>
        <w:t xml:space="preserve">God’s Spirit would continue </w:t>
      </w:r>
      <w:r w:rsidR="001D04D2">
        <w:rPr>
          <w:rFonts w:ascii="Century Gothic" w:hAnsi="Century Gothic"/>
          <w:sz w:val="22"/>
          <w:szCs w:val="22"/>
        </w:rPr>
        <w:t xml:space="preserve">to </w:t>
      </w:r>
      <w:r w:rsidR="00856DBA">
        <w:rPr>
          <w:rFonts w:ascii="Century Gothic" w:hAnsi="Century Gothic"/>
          <w:sz w:val="22"/>
          <w:szCs w:val="22"/>
        </w:rPr>
        <w:t>inspire and empower</w:t>
      </w:r>
      <w:r w:rsidR="00992982" w:rsidRPr="0084723C">
        <w:rPr>
          <w:rFonts w:ascii="Century Gothic" w:hAnsi="Century Gothic"/>
          <w:sz w:val="22"/>
          <w:szCs w:val="22"/>
        </w:rPr>
        <w:t xml:space="preserve"> people</w:t>
      </w:r>
      <w:r w:rsidR="007D0188" w:rsidRPr="0084723C">
        <w:rPr>
          <w:rFonts w:ascii="Century Gothic" w:hAnsi="Century Gothic"/>
          <w:sz w:val="22"/>
          <w:szCs w:val="22"/>
        </w:rPr>
        <w:t xml:space="preserve"> who called on God’s name through Christ.  </w:t>
      </w:r>
    </w:p>
    <w:p w:rsidR="007D0188" w:rsidRPr="0084723C" w:rsidRDefault="007D0188" w:rsidP="00935176">
      <w:pPr>
        <w:contextualSpacing/>
        <w:rPr>
          <w:rFonts w:ascii="Century Gothic" w:hAnsi="Century Gothic"/>
          <w:sz w:val="22"/>
          <w:szCs w:val="22"/>
        </w:rPr>
      </w:pPr>
    </w:p>
    <w:p w:rsidR="00935176" w:rsidRPr="0084723C" w:rsidRDefault="007D0188" w:rsidP="00935176">
      <w:pPr>
        <w:contextualSpacing/>
        <w:rPr>
          <w:rFonts w:ascii="Century Gothic" w:hAnsi="Century Gothic"/>
          <w:sz w:val="22"/>
          <w:szCs w:val="22"/>
        </w:rPr>
      </w:pPr>
      <w:r w:rsidRPr="0084723C">
        <w:rPr>
          <w:rFonts w:ascii="Century Gothic" w:hAnsi="Century Gothic"/>
          <w:sz w:val="22"/>
          <w:szCs w:val="22"/>
        </w:rPr>
        <w:lastRenderedPageBreak/>
        <w:t>T</w:t>
      </w:r>
      <w:r w:rsidR="00935176" w:rsidRPr="0084723C">
        <w:rPr>
          <w:rFonts w:ascii="Century Gothic" w:hAnsi="Century Gothic"/>
          <w:sz w:val="22"/>
          <w:szCs w:val="22"/>
        </w:rPr>
        <w:t>hose who were gathered and received the</w:t>
      </w:r>
      <w:r w:rsidRPr="0084723C">
        <w:rPr>
          <w:rFonts w:ascii="Century Gothic" w:hAnsi="Century Gothic"/>
          <w:sz w:val="22"/>
          <w:szCs w:val="22"/>
        </w:rPr>
        <w:t xml:space="preserve"> power of the Holy Spirit were then </w:t>
      </w:r>
      <w:r w:rsidR="00935176" w:rsidRPr="0084723C">
        <w:rPr>
          <w:rFonts w:ascii="Century Gothic" w:hAnsi="Century Gothic"/>
          <w:sz w:val="22"/>
          <w:szCs w:val="22"/>
        </w:rPr>
        <w:t>commissioned to go into the world to reveal what became known as the “divine disturbance.”</w:t>
      </w:r>
      <w:r w:rsidR="00935176" w:rsidRPr="0084723C">
        <w:rPr>
          <w:rStyle w:val="FootnoteReference"/>
          <w:rFonts w:ascii="Century Gothic" w:hAnsi="Century Gothic"/>
          <w:sz w:val="22"/>
          <w:szCs w:val="22"/>
        </w:rPr>
        <w:footnoteReference w:id="1"/>
      </w:r>
      <w:r w:rsidR="00935176" w:rsidRPr="0084723C">
        <w:rPr>
          <w:rFonts w:ascii="Century Gothic" w:hAnsi="Century Gothic"/>
          <w:sz w:val="22"/>
          <w:szCs w:val="22"/>
        </w:rPr>
        <w:t xml:space="preserve">  </w:t>
      </w:r>
      <w:r w:rsidRPr="0084723C">
        <w:rPr>
          <w:rFonts w:ascii="Century Gothic" w:hAnsi="Century Gothic"/>
          <w:sz w:val="22"/>
          <w:szCs w:val="22"/>
        </w:rPr>
        <w:t xml:space="preserve">Their experience and the message that they spread about it brought diverse people together </w:t>
      </w:r>
      <w:r w:rsidR="000C336E" w:rsidRPr="0084723C">
        <w:rPr>
          <w:rFonts w:ascii="Century Gothic" w:hAnsi="Century Gothic"/>
          <w:sz w:val="22"/>
          <w:szCs w:val="22"/>
        </w:rPr>
        <w:t>—the Christian community th</w:t>
      </w:r>
      <w:r w:rsidR="004E0F7C" w:rsidRPr="0084723C">
        <w:rPr>
          <w:rFonts w:ascii="Century Gothic" w:hAnsi="Century Gothic"/>
          <w:sz w:val="22"/>
          <w:szCs w:val="22"/>
        </w:rPr>
        <w:t>at we now reco</w:t>
      </w:r>
      <w:r w:rsidR="0047153F">
        <w:rPr>
          <w:rFonts w:ascii="Century Gothic" w:hAnsi="Century Gothic"/>
          <w:sz w:val="22"/>
          <w:szCs w:val="22"/>
        </w:rPr>
        <w:t>gnize</w:t>
      </w:r>
      <w:r w:rsidR="00364A91">
        <w:rPr>
          <w:rFonts w:ascii="Century Gothic" w:hAnsi="Century Gothic"/>
          <w:sz w:val="22"/>
          <w:szCs w:val="22"/>
        </w:rPr>
        <w:t xml:space="preserve"> </w:t>
      </w:r>
      <w:r w:rsidR="004E0F7C" w:rsidRPr="0084723C">
        <w:rPr>
          <w:rFonts w:ascii="Century Gothic" w:hAnsi="Century Gothic"/>
          <w:sz w:val="22"/>
          <w:szCs w:val="22"/>
        </w:rPr>
        <w:t>as the origins of the</w:t>
      </w:r>
      <w:r w:rsidR="000C336E" w:rsidRPr="0084723C">
        <w:rPr>
          <w:rFonts w:ascii="Century Gothic" w:hAnsi="Century Gothic"/>
          <w:sz w:val="22"/>
          <w:szCs w:val="22"/>
        </w:rPr>
        <w:t xml:space="preserve"> church. </w:t>
      </w:r>
    </w:p>
    <w:p w:rsidR="001D04D2" w:rsidRDefault="001D04D2" w:rsidP="00935176">
      <w:pPr>
        <w:contextualSpacing/>
        <w:jc w:val="center"/>
        <w:rPr>
          <w:rFonts w:ascii="Century Gothic" w:hAnsi="Century Gothic"/>
          <w:b/>
          <w:sz w:val="22"/>
          <w:szCs w:val="22"/>
        </w:rPr>
      </w:pPr>
    </w:p>
    <w:p w:rsidR="00935176" w:rsidRPr="0084723C" w:rsidRDefault="00935176" w:rsidP="00935176">
      <w:pPr>
        <w:contextualSpacing/>
        <w:jc w:val="center"/>
        <w:rPr>
          <w:rFonts w:ascii="Century Gothic" w:hAnsi="Century Gothic"/>
          <w:b/>
          <w:sz w:val="22"/>
          <w:szCs w:val="22"/>
        </w:rPr>
      </w:pPr>
      <w:r w:rsidRPr="0084723C">
        <w:rPr>
          <w:rFonts w:ascii="Century Gothic" w:hAnsi="Century Gothic"/>
          <w:b/>
          <w:sz w:val="22"/>
          <w:szCs w:val="22"/>
        </w:rPr>
        <w:t xml:space="preserve">Instrumental Music Transition: </w:t>
      </w:r>
      <w:r w:rsidRPr="0084723C">
        <w:rPr>
          <w:rFonts w:ascii="Century Gothic" w:hAnsi="Century Gothic"/>
          <w:b/>
          <w:i/>
          <w:sz w:val="22"/>
          <w:szCs w:val="22"/>
        </w:rPr>
        <w:t>Breathe on me breath of God</w:t>
      </w:r>
    </w:p>
    <w:p w:rsidR="00935176" w:rsidRPr="0084723C" w:rsidRDefault="00935176" w:rsidP="00935176">
      <w:pPr>
        <w:contextualSpacing/>
        <w:rPr>
          <w:rFonts w:ascii="Century Gothic" w:hAnsi="Century Gothic"/>
          <w:sz w:val="22"/>
          <w:szCs w:val="22"/>
        </w:rPr>
      </w:pPr>
    </w:p>
    <w:p w:rsidR="00935176" w:rsidRPr="0084723C" w:rsidRDefault="00935176" w:rsidP="00935176">
      <w:pPr>
        <w:contextualSpacing/>
        <w:rPr>
          <w:rFonts w:ascii="Century Gothic" w:hAnsi="Century Gothic"/>
          <w:sz w:val="22"/>
          <w:szCs w:val="22"/>
        </w:rPr>
      </w:pPr>
      <w:r w:rsidRPr="0084723C">
        <w:rPr>
          <w:rFonts w:ascii="Century Gothic" w:hAnsi="Century Gothic"/>
          <w:b/>
          <w:sz w:val="22"/>
          <w:szCs w:val="22"/>
        </w:rPr>
        <w:t xml:space="preserve">NARRATOR:  </w:t>
      </w:r>
      <w:r w:rsidR="00856DBA">
        <w:rPr>
          <w:rFonts w:ascii="Century Gothic" w:hAnsi="Century Gothic"/>
          <w:sz w:val="22"/>
          <w:szCs w:val="22"/>
        </w:rPr>
        <w:t xml:space="preserve">Join us as we travel </w:t>
      </w:r>
      <w:r w:rsidRPr="0084723C">
        <w:rPr>
          <w:rFonts w:ascii="Century Gothic" w:hAnsi="Century Gothic"/>
          <w:sz w:val="22"/>
          <w:szCs w:val="22"/>
        </w:rPr>
        <w:t xml:space="preserve">through history to hear from men and women who were filled with the </w:t>
      </w:r>
      <w:r w:rsidR="00AA6294">
        <w:rPr>
          <w:rFonts w:ascii="Century Gothic" w:hAnsi="Century Gothic"/>
          <w:sz w:val="22"/>
          <w:szCs w:val="22"/>
        </w:rPr>
        <w:t xml:space="preserve">Holy Spirit.  They responded to God’s call in faithful ways that changed their lives, </w:t>
      </w:r>
      <w:r w:rsidRPr="0084723C">
        <w:rPr>
          <w:rFonts w:ascii="Century Gothic" w:hAnsi="Century Gothic"/>
          <w:sz w:val="22"/>
          <w:szCs w:val="22"/>
        </w:rPr>
        <w:t xml:space="preserve">influenced the world and </w:t>
      </w:r>
      <w:r w:rsidR="00AA6294">
        <w:rPr>
          <w:rFonts w:ascii="Century Gothic" w:hAnsi="Century Gothic"/>
          <w:sz w:val="22"/>
          <w:szCs w:val="22"/>
        </w:rPr>
        <w:t xml:space="preserve">shaped </w:t>
      </w:r>
      <w:r w:rsidRPr="0084723C">
        <w:rPr>
          <w:rFonts w:ascii="Century Gothic" w:hAnsi="Century Gothic"/>
          <w:sz w:val="22"/>
          <w:szCs w:val="22"/>
        </w:rPr>
        <w:t xml:space="preserve">the Christian Church. </w:t>
      </w:r>
      <w:r w:rsidR="00856DBA">
        <w:rPr>
          <w:rFonts w:ascii="Century Gothic" w:hAnsi="Century Gothic"/>
          <w:sz w:val="22"/>
          <w:szCs w:val="22"/>
        </w:rPr>
        <w:t>Let us begin our journey with the Apostle Paul whose</w:t>
      </w:r>
      <w:r w:rsidRPr="00364A91">
        <w:rPr>
          <w:rFonts w:ascii="Century Gothic" w:hAnsi="Century Gothic"/>
          <w:sz w:val="22"/>
          <w:szCs w:val="22"/>
        </w:rPr>
        <w:t xml:space="preserve"> </w:t>
      </w:r>
      <w:r w:rsidRPr="0084723C">
        <w:rPr>
          <w:rFonts w:ascii="Century Gothic" w:hAnsi="Century Gothic"/>
          <w:sz w:val="22"/>
          <w:szCs w:val="22"/>
        </w:rPr>
        <w:t>encounter with the Spirit of God not only changed his name, but also his way of life.</w:t>
      </w:r>
    </w:p>
    <w:p w:rsidR="00935176" w:rsidRPr="0084723C" w:rsidRDefault="00935176" w:rsidP="00935176">
      <w:pPr>
        <w:contextualSpacing/>
        <w:rPr>
          <w:rFonts w:ascii="Century Gothic" w:hAnsi="Century Gothic"/>
          <w:sz w:val="22"/>
          <w:szCs w:val="22"/>
        </w:rPr>
      </w:pPr>
    </w:p>
    <w:p w:rsidR="00935176" w:rsidRPr="0084723C" w:rsidRDefault="00935176" w:rsidP="00935176">
      <w:pPr>
        <w:contextualSpacing/>
        <w:rPr>
          <w:rFonts w:ascii="Century Gothic" w:hAnsi="Century Gothic"/>
          <w:sz w:val="22"/>
          <w:szCs w:val="22"/>
        </w:rPr>
      </w:pPr>
      <w:r w:rsidRPr="0084723C">
        <w:rPr>
          <w:rFonts w:ascii="Century Gothic" w:hAnsi="Century Gothic"/>
          <w:b/>
          <w:sz w:val="22"/>
          <w:szCs w:val="22"/>
        </w:rPr>
        <w:t xml:space="preserve">SCRIPTURE READER: </w:t>
      </w:r>
      <w:r w:rsidRPr="0084723C">
        <w:rPr>
          <w:rFonts w:ascii="Century Gothic" w:hAnsi="Century Gothic"/>
          <w:i/>
          <w:sz w:val="22"/>
          <w:szCs w:val="22"/>
        </w:rPr>
        <w:t>“While Saul was breathing threats and murder against the disciples of the Lord, he went to the High Priest and asked him for letters to the synagogues at Damascus, so that if he found any who belonged to ‘the Way’, men or women, he might bring them bound to Jerusalem.  As he was travelling along, suddenly a light from heaven flashed around him. He fell to the ground and heard a voice saying to him, “Saul, Saul, why do you persecute me?”</w:t>
      </w:r>
      <w:r w:rsidRPr="0084723C">
        <w:rPr>
          <w:rFonts w:ascii="Century Gothic" w:hAnsi="Century Gothic"/>
          <w:sz w:val="22"/>
          <w:szCs w:val="22"/>
        </w:rPr>
        <w:t xml:space="preserve"> (Acts 9: 1 – 4, NRSV adapted)</w:t>
      </w:r>
    </w:p>
    <w:p w:rsidR="00935176" w:rsidRPr="0084723C" w:rsidRDefault="00935176" w:rsidP="00935176">
      <w:pPr>
        <w:contextualSpacing/>
        <w:rPr>
          <w:rFonts w:ascii="Century Gothic" w:hAnsi="Century Gothic"/>
          <w:sz w:val="22"/>
          <w:szCs w:val="22"/>
        </w:rPr>
      </w:pPr>
    </w:p>
    <w:p w:rsidR="00935176" w:rsidRPr="0084723C" w:rsidRDefault="00935176" w:rsidP="00935176">
      <w:pPr>
        <w:contextualSpacing/>
        <w:rPr>
          <w:rFonts w:ascii="Century Gothic" w:hAnsi="Century Gothic"/>
          <w:sz w:val="22"/>
          <w:szCs w:val="22"/>
        </w:rPr>
      </w:pPr>
      <w:r w:rsidRPr="0084723C">
        <w:rPr>
          <w:rFonts w:ascii="Century Gothic" w:hAnsi="Century Gothic"/>
          <w:b/>
          <w:sz w:val="22"/>
          <w:szCs w:val="22"/>
        </w:rPr>
        <w:t xml:space="preserve">VOICE #2: </w:t>
      </w:r>
      <w:r w:rsidR="00022793" w:rsidRPr="0084723C">
        <w:rPr>
          <w:rFonts w:ascii="Century Gothic" w:hAnsi="Century Gothic"/>
          <w:sz w:val="22"/>
          <w:szCs w:val="22"/>
        </w:rPr>
        <w:t xml:space="preserve">This unexpected encounter with the risen Christ transformed Paul’s life. </w:t>
      </w:r>
      <w:r w:rsidR="0047153F">
        <w:rPr>
          <w:rFonts w:ascii="Century Gothic" w:hAnsi="Century Gothic"/>
          <w:sz w:val="22"/>
          <w:szCs w:val="22"/>
        </w:rPr>
        <w:t>I</w:t>
      </w:r>
      <w:r w:rsidR="00022793" w:rsidRPr="0084723C">
        <w:rPr>
          <w:rFonts w:ascii="Century Gothic" w:hAnsi="Century Gothic"/>
          <w:sz w:val="22"/>
          <w:szCs w:val="22"/>
        </w:rPr>
        <w:t>nitially</w:t>
      </w:r>
      <w:r w:rsidR="0047153F">
        <w:rPr>
          <w:rFonts w:ascii="Century Gothic" w:hAnsi="Century Gothic"/>
          <w:sz w:val="22"/>
          <w:szCs w:val="22"/>
        </w:rPr>
        <w:t>, he was</w:t>
      </w:r>
      <w:r w:rsidR="00022793" w:rsidRPr="0084723C">
        <w:rPr>
          <w:rFonts w:ascii="Century Gothic" w:hAnsi="Century Gothic"/>
          <w:sz w:val="22"/>
          <w:szCs w:val="22"/>
        </w:rPr>
        <w:t xml:space="preserve"> left blind by the flash of light, but shortly regained physical sight as well as newfound spiritual sight. </w:t>
      </w:r>
      <w:r w:rsidR="007C48B2" w:rsidRPr="0084723C">
        <w:rPr>
          <w:rFonts w:ascii="Century Gothic" w:hAnsi="Century Gothic"/>
          <w:sz w:val="22"/>
          <w:szCs w:val="22"/>
        </w:rPr>
        <w:t>A</w:t>
      </w:r>
      <w:r w:rsidRPr="0084723C">
        <w:rPr>
          <w:rFonts w:ascii="Century Gothic" w:hAnsi="Century Gothic"/>
          <w:sz w:val="22"/>
          <w:szCs w:val="22"/>
        </w:rPr>
        <w:t>fter much prayerful contemplation, support and instruction from other Christians, he became one of them</w:t>
      </w:r>
      <w:r w:rsidR="0047153F">
        <w:rPr>
          <w:rFonts w:ascii="Century Gothic" w:hAnsi="Century Gothic"/>
          <w:sz w:val="22"/>
          <w:szCs w:val="22"/>
        </w:rPr>
        <w:t>. His faith changed him and he became known as Paul, the Apostle to the Gentiles</w:t>
      </w:r>
      <w:r w:rsidR="00856DBA">
        <w:rPr>
          <w:rFonts w:ascii="Century Gothic" w:hAnsi="Century Gothic"/>
          <w:sz w:val="22"/>
          <w:szCs w:val="22"/>
        </w:rPr>
        <w:t xml:space="preserve"> who travelled</w:t>
      </w:r>
      <w:r w:rsidR="0047153F">
        <w:rPr>
          <w:rFonts w:ascii="Century Gothic" w:hAnsi="Century Gothic"/>
          <w:sz w:val="22"/>
          <w:szCs w:val="22"/>
        </w:rPr>
        <w:t xml:space="preserve"> to Philippi, Ephesus and Corinth to preach, instruct and establish new congregations.  </w:t>
      </w:r>
    </w:p>
    <w:p w:rsidR="00827EDB" w:rsidRPr="0084723C" w:rsidRDefault="00827EDB" w:rsidP="00935176">
      <w:pPr>
        <w:contextualSpacing/>
        <w:rPr>
          <w:rFonts w:ascii="Century Gothic" w:hAnsi="Century Gothic"/>
          <w:sz w:val="22"/>
          <w:szCs w:val="22"/>
        </w:rPr>
      </w:pPr>
    </w:p>
    <w:p w:rsidR="00935176" w:rsidRPr="0084723C" w:rsidRDefault="001D1303" w:rsidP="00935176">
      <w:pPr>
        <w:contextualSpacing/>
        <w:rPr>
          <w:rFonts w:ascii="Century Gothic" w:hAnsi="Century Gothic"/>
          <w:sz w:val="22"/>
          <w:szCs w:val="22"/>
        </w:rPr>
      </w:pPr>
      <w:r>
        <w:rPr>
          <w:rFonts w:ascii="Century Gothic" w:hAnsi="Century Gothic"/>
          <w:sz w:val="22"/>
          <w:szCs w:val="22"/>
        </w:rPr>
        <w:t xml:space="preserve">Paul preached the good news of Jesus Christ at all costs. His missionary activities led to frequent arrests and imprisonment until he was executed under the </w:t>
      </w:r>
      <w:r w:rsidR="00856DBA">
        <w:rPr>
          <w:rFonts w:ascii="Century Gothic" w:hAnsi="Century Gothic"/>
          <w:sz w:val="22"/>
          <w:szCs w:val="22"/>
        </w:rPr>
        <w:t xml:space="preserve">rule </w:t>
      </w:r>
      <w:r>
        <w:rPr>
          <w:rFonts w:ascii="Century Gothic" w:hAnsi="Century Gothic"/>
          <w:sz w:val="22"/>
          <w:szCs w:val="22"/>
        </w:rPr>
        <w:t xml:space="preserve">of Nero in the year 68 AD. </w:t>
      </w:r>
      <w:r w:rsidR="00935176" w:rsidRPr="0084723C">
        <w:rPr>
          <w:rFonts w:ascii="Century Gothic" w:hAnsi="Century Gothic"/>
          <w:sz w:val="22"/>
          <w:szCs w:val="22"/>
        </w:rPr>
        <w:t xml:space="preserve">One of the Apostle Paul’s remaining legacies is authorship of a number of New Testament letters that form the foundational interpretation of the Christian message. </w:t>
      </w:r>
    </w:p>
    <w:p w:rsidR="00935176" w:rsidRPr="0084723C" w:rsidRDefault="00935176" w:rsidP="00935176">
      <w:pPr>
        <w:contextualSpacing/>
        <w:rPr>
          <w:rFonts w:ascii="Century Gothic" w:hAnsi="Century Gothic"/>
          <w:sz w:val="22"/>
          <w:szCs w:val="22"/>
        </w:rPr>
      </w:pPr>
    </w:p>
    <w:p w:rsidR="00935176" w:rsidRPr="0084723C" w:rsidRDefault="00935176" w:rsidP="00935176">
      <w:pPr>
        <w:contextualSpacing/>
        <w:rPr>
          <w:rFonts w:ascii="Century Gothic" w:hAnsi="Century Gothic"/>
          <w:sz w:val="22"/>
          <w:szCs w:val="22"/>
        </w:rPr>
      </w:pPr>
      <w:r w:rsidRPr="0084723C">
        <w:rPr>
          <w:rFonts w:ascii="Century Gothic" w:hAnsi="Century Gothic"/>
          <w:b/>
          <w:sz w:val="22"/>
          <w:szCs w:val="22"/>
        </w:rPr>
        <w:t xml:space="preserve">SCRIPTURE READER: … </w:t>
      </w:r>
      <w:r w:rsidRPr="0084723C">
        <w:rPr>
          <w:rFonts w:ascii="Century Gothic" w:hAnsi="Century Gothic"/>
          <w:i/>
          <w:sz w:val="22"/>
          <w:szCs w:val="22"/>
        </w:rPr>
        <w:t xml:space="preserve">the church throughout Judea, Galilee and Samaria had peace, and was built up. Living in the fear of the Lord and in the comfort of the Holy Spirit, it increased in numbers. </w:t>
      </w:r>
      <w:r w:rsidRPr="0084723C">
        <w:rPr>
          <w:rFonts w:ascii="Century Gothic" w:hAnsi="Century Gothic"/>
          <w:sz w:val="22"/>
          <w:szCs w:val="22"/>
        </w:rPr>
        <w:t>(Acts 9:31, NRSV)</w:t>
      </w:r>
    </w:p>
    <w:p w:rsidR="00935176" w:rsidRPr="0084723C" w:rsidRDefault="00935176" w:rsidP="00935176">
      <w:pPr>
        <w:contextualSpacing/>
        <w:rPr>
          <w:rFonts w:ascii="Century Gothic" w:hAnsi="Century Gothic"/>
          <w:i/>
          <w:sz w:val="22"/>
          <w:szCs w:val="22"/>
        </w:rPr>
      </w:pPr>
      <w:r w:rsidRPr="0084723C">
        <w:rPr>
          <w:rFonts w:ascii="Century Gothic" w:hAnsi="Century Gothic"/>
          <w:sz w:val="22"/>
          <w:szCs w:val="22"/>
        </w:rPr>
        <w:t xml:space="preserve">        </w:t>
      </w:r>
    </w:p>
    <w:p w:rsidR="00935176" w:rsidRPr="0084723C" w:rsidRDefault="00935176" w:rsidP="00935176">
      <w:pPr>
        <w:contextualSpacing/>
        <w:jc w:val="center"/>
        <w:rPr>
          <w:rFonts w:ascii="Century Gothic" w:hAnsi="Century Gothic"/>
          <w:b/>
          <w:sz w:val="22"/>
          <w:szCs w:val="22"/>
        </w:rPr>
      </w:pPr>
      <w:r w:rsidRPr="0084723C">
        <w:rPr>
          <w:rFonts w:ascii="Century Gothic" w:hAnsi="Century Gothic"/>
          <w:b/>
          <w:sz w:val="22"/>
          <w:szCs w:val="22"/>
        </w:rPr>
        <w:t>Congregation:</w:t>
      </w:r>
      <w:r w:rsidRPr="0084723C">
        <w:rPr>
          <w:rFonts w:ascii="Century Gothic" w:hAnsi="Century Gothic"/>
          <w:b/>
          <w:i/>
          <w:sz w:val="22"/>
          <w:szCs w:val="22"/>
        </w:rPr>
        <w:t xml:space="preserve"> When the spirit of the Lord</w:t>
      </w:r>
      <w:r w:rsidRPr="0084723C">
        <w:rPr>
          <w:rFonts w:ascii="Century Gothic" w:hAnsi="Century Gothic"/>
          <w:b/>
          <w:sz w:val="22"/>
          <w:szCs w:val="22"/>
        </w:rPr>
        <w:t xml:space="preserve">      </w:t>
      </w:r>
      <w:r w:rsidRPr="0084723C">
        <w:rPr>
          <w:rFonts w:ascii="Century Gothic" w:hAnsi="Century Gothic"/>
          <w:b/>
          <w:sz w:val="22"/>
          <w:szCs w:val="22"/>
        </w:rPr>
        <w:tab/>
        <w:t>Book of Praise #</w:t>
      </w:r>
      <w:r w:rsidRPr="0084723C">
        <w:rPr>
          <w:rFonts w:ascii="Century Gothic" w:hAnsi="Century Gothic"/>
          <w:sz w:val="22"/>
          <w:szCs w:val="22"/>
        </w:rPr>
        <w:t xml:space="preserve"> </w:t>
      </w:r>
      <w:r w:rsidRPr="0084723C">
        <w:rPr>
          <w:rFonts w:ascii="Century Gothic" w:hAnsi="Century Gothic"/>
          <w:b/>
          <w:sz w:val="22"/>
          <w:szCs w:val="22"/>
        </w:rPr>
        <w:t>398</w:t>
      </w:r>
    </w:p>
    <w:p w:rsidR="00935176" w:rsidRPr="0084723C" w:rsidRDefault="00935176" w:rsidP="00935176">
      <w:pPr>
        <w:contextualSpacing/>
        <w:rPr>
          <w:rFonts w:ascii="Century Gothic" w:hAnsi="Century Gothic"/>
          <w:sz w:val="22"/>
          <w:szCs w:val="22"/>
        </w:rPr>
      </w:pPr>
      <w:r w:rsidRPr="0084723C">
        <w:rPr>
          <w:rFonts w:ascii="Century Gothic" w:hAnsi="Century Gothic"/>
          <w:sz w:val="22"/>
          <w:szCs w:val="22"/>
        </w:rPr>
        <w:tab/>
      </w:r>
      <w:r w:rsidRPr="0084723C">
        <w:rPr>
          <w:rFonts w:ascii="Century Gothic" w:hAnsi="Century Gothic"/>
          <w:sz w:val="22"/>
          <w:szCs w:val="22"/>
        </w:rPr>
        <w:tab/>
      </w:r>
      <w:r w:rsidRPr="0084723C">
        <w:rPr>
          <w:rFonts w:ascii="Century Gothic" w:hAnsi="Century Gothic"/>
          <w:sz w:val="22"/>
          <w:szCs w:val="22"/>
        </w:rPr>
        <w:tab/>
      </w:r>
      <w:r w:rsidRPr="0084723C">
        <w:rPr>
          <w:rFonts w:ascii="Century Gothic" w:hAnsi="Century Gothic"/>
          <w:sz w:val="22"/>
          <w:szCs w:val="22"/>
        </w:rPr>
        <w:tab/>
      </w:r>
      <w:r w:rsidRPr="0084723C">
        <w:rPr>
          <w:rFonts w:ascii="Century Gothic" w:hAnsi="Century Gothic"/>
          <w:sz w:val="22"/>
          <w:szCs w:val="22"/>
        </w:rPr>
        <w:tab/>
      </w:r>
      <w:r w:rsidRPr="0084723C">
        <w:rPr>
          <w:rFonts w:ascii="Century Gothic" w:hAnsi="Century Gothic"/>
          <w:sz w:val="22"/>
          <w:szCs w:val="22"/>
        </w:rPr>
        <w:tab/>
      </w:r>
    </w:p>
    <w:p w:rsidR="00935176" w:rsidRPr="0084723C" w:rsidRDefault="00935176" w:rsidP="00935176">
      <w:pPr>
        <w:tabs>
          <w:tab w:val="left" w:pos="720"/>
          <w:tab w:val="left" w:pos="1276"/>
          <w:tab w:val="left" w:pos="6390"/>
        </w:tabs>
        <w:contextualSpacing/>
        <w:jc w:val="center"/>
        <w:rPr>
          <w:rFonts w:ascii="Century Gothic" w:hAnsi="Century Gothic"/>
          <w:b/>
          <w:bCs/>
        </w:rPr>
      </w:pPr>
      <w:r w:rsidRPr="0084723C">
        <w:rPr>
          <w:rFonts w:ascii="Century Gothic" w:hAnsi="Century Gothic"/>
          <w:b/>
          <w:bCs/>
        </w:rPr>
        <w:t>II. Constantine and Augustine</w:t>
      </w:r>
    </w:p>
    <w:p w:rsidR="00935176" w:rsidRPr="0084723C" w:rsidRDefault="00935176" w:rsidP="00935176">
      <w:pPr>
        <w:tabs>
          <w:tab w:val="left" w:pos="720"/>
          <w:tab w:val="left" w:pos="1276"/>
          <w:tab w:val="left" w:pos="6390"/>
        </w:tabs>
        <w:contextualSpacing/>
        <w:jc w:val="center"/>
        <w:rPr>
          <w:rFonts w:ascii="Century Gothic" w:hAnsi="Century Gothic"/>
          <w:b/>
          <w:sz w:val="22"/>
          <w:szCs w:val="22"/>
        </w:rPr>
      </w:pPr>
    </w:p>
    <w:p w:rsidR="00935176" w:rsidRPr="0084723C" w:rsidRDefault="00935176" w:rsidP="00935176">
      <w:pPr>
        <w:contextualSpacing/>
        <w:rPr>
          <w:rFonts w:ascii="Century Gothic" w:hAnsi="Century Gothic"/>
          <w:sz w:val="22"/>
          <w:szCs w:val="22"/>
        </w:rPr>
      </w:pPr>
      <w:r w:rsidRPr="0084723C">
        <w:rPr>
          <w:rFonts w:ascii="Century Gothic" w:hAnsi="Century Gothic"/>
          <w:b/>
          <w:sz w:val="22"/>
          <w:szCs w:val="22"/>
        </w:rPr>
        <w:t xml:space="preserve">NARRATOR:  </w:t>
      </w:r>
      <w:r w:rsidRPr="0084723C">
        <w:rPr>
          <w:rFonts w:ascii="Century Gothic" w:hAnsi="Century Gothic"/>
          <w:sz w:val="22"/>
          <w:szCs w:val="22"/>
        </w:rPr>
        <w:t>Moving</w:t>
      </w:r>
      <w:r w:rsidRPr="0084723C">
        <w:rPr>
          <w:rFonts w:ascii="Century Gothic" w:hAnsi="Century Gothic"/>
          <w:b/>
          <w:sz w:val="22"/>
          <w:szCs w:val="22"/>
        </w:rPr>
        <w:t xml:space="preserve"> </w:t>
      </w:r>
      <w:r w:rsidRPr="0084723C">
        <w:rPr>
          <w:rFonts w:ascii="Century Gothic" w:hAnsi="Century Gothic"/>
          <w:sz w:val="22"/>
          <w:szCs w:val="22"/>
        </w:rPr>
        <w:t>ahead about 250 years, we meet the first Christian Emperor of Rome.</w:t>
      </w:r>
    </w:p>
    <w:p w:rsidR="00935176" w:rsidRPr="0084723C" w:rsidRDefault="00935176" w:rsidP="00935176">
      <w:pPr>
        <w:contextualSpacing/>
        <w:rPr>
          <w:rFonts w:ascii="Century Gothic" w:hAnsi="Century Gothic"/>
          <w:sz w:val="22"/>
          <w:szCs w:val="22"/>
        </w:rPr>
      </w:pPr>
    </w:p>
    <w:p w:rsidR="001D04D2" w:rsidRDefault="00935176" w:rsidP="00935176">
      <w:pPr>
        <w:contextualSpacing/>
        <w:rPr>
          <w:rFonts w:ascii="Century Gothic" w:hAnsi="Century Gothic"/>
          <w:sz w:val="22"/>
          <w:szCs w:val="22"/>
        </w:rPr>
      </w:pPr>
      <w:r w:rsidRPr="0084723C">
        <w:rPr>
          <w:rFonts w:ascii="Century Gothic" w:hAnsi="Century Gothic"/>
          <w:b/>
          <w:sz w:val="22"/>
          <w:szCs w:val="22"/>
        </w:rPr>
        <w:t xml:space="preserve">VOICE #1: </w:t>
      </w:r>
      <w:r w:rsidRPr="0084723C">
        <w:rPr>
          <w:rFonts w:ascii="Century Gothic" w:hAnsi="Century Gothic"/>
          <w:sz w:val="22"/>
          <w:szCs w:val="22"/>
        </w:rPr>
        <w:t>Constantine was born the son of a Roman army officer who became an Emperor.  He campaigned with his father and</w:t>
      </w:r>
      <w:r w:rsidR="00022793" w:rsidRPr="0084723C">
        <w:rPr>
          <w:rFonts w:ascii="Century Gothic" w:hAnsi="Century Gothic"/>
          <w:sz w:val="22"/>
          <w:szCs w:val="22"/>
        </w:rPr>
        <w:t>,</w:t>
      </w:r>
      <w:r w:rsidRPr="0084723C">
        <w:rPr>
          <w:rFonts w:ascii="Century Gothic" w:hAnsi="Century Gothic"/>
          <w:sz w:val="22"/>
          <w:szCs w:val="22"/>
        </w:rPr>
        <w:t xml:space="preserve"> after his </w:t>
      </w:r>
      <w:r w:rsidR="00DF76DA" w:rsidRPr="0084723C">
        <w:rPr>
          <w:rFonts w:ascii="Century Gothic" w:hAnsi="Century Gothic"/>
          <w:sz w:val="22"/>
          <w:szCs w:val="22"/>
        </w:rPr>
        <w:t xml:space="preserve">father’s </w:t>
      </w:r>
      <w:r w:rsidRPr="0084723C">
        <w:rPr>
          <w:rFonts w:ascii="Century Gothic" w:hAnsi="Century Gothic"/>
          <w:sz w:val="22"/>
          <w:szCs w:val="22"/>
        </w:rPr>
        <w:t>death</w:t>
      </w:r>
      <w:r w:rsidR="00022793" w:rsidRPr="0084723C">
        <w:rPr>
          <w:rFonts w:ascii="Century Gothic" w:hAnsi="Century Gothic"/>
          <w:sz w:val="22"/>
          <w:szCs w:val="22"/>
        </w:rPr>
        <w:t>,</w:t>
      </w:r>
      <w:r w:rsidRPr="0084723C">
        <w:rPr>
          <w:rFonts w:ascii="Century Gothic" w:hAnsi="Century Gothic"/>
          <w:sz w:val="22"/>
          <w:szCs w:val="22"/>
        </w:rPr>
        <w:t xml:space="preserve"> s</w:t>
      </w:r>
      <w:r w:rsidR="00022793" w:rsidRPr="0084723C">
        <w:rPr>
          <w:rFonts w:ascii="Century Gothic" w:hAnsi="Century Gothic"/>
          <w:sz w:val="22"/>
          <w:szCs w:val="22"/>
        </w:rPr>
        <w:t>ucceeded him as Emperor.  He</w:t>
      </w:r>
      <w:r w:rsidRPr="0084723C">
        <w:rPr>
          <w:rFonts w:ascii="Century Gothic" w:hAnsi="Century Gothic"/>
          <w:sz w:val="22"/>
          <w:szCs w:val="22"/>
        </w:rPr>
        <w:t xml:space="preserve"> engaged in many battles and it took great strength to hang on to his position. </w:t>
      </w:r>
    </w:p>
    <w:p w:rsidR="00935176" w:rsidRPr="0084723C" w:rsidRDefault="00935176" w:rsidP="00935176">
      <w:pPr>
        <w:contextualSpacing/>
        <w:rPr>
          <w:rFonts w:ascii="Century Gothic" w:hAnsi="Century Gothic"/>
          <w:sz w:val="22"/>
          <w:szCs w:val="22"/>
        </w:rPr>
      </w:pPr>
      <w:bookmarkStart w:id="0" w:name="_GoBack"/>
      <w:bookmarkEnd w:id="0"/>
      <w:r w:rsidRPr="0084723C">
        <w:rPr>
          <w:rFonts w:ascii="Century Gothic" w:hAnsi="Century Gothic"/>
          <w:sz w:val="22"/>
          <w:szCs w:val="22"/>
        </w:rPr>
        <w:lastRenderedPageBreak/>
        <w:t>During one campaign, around 312, an unusual event occurred.  Constantine saw a vision of the cross of Jesus superimposed on the sun, accompanied by the words: “In this sign conquer.”</w:t>
      </w:r>
    </w:p>
    <w:p w:rsidR="00935176" w:rsidRPr="0084723C" w:rsidRDefault="00935176" w:rsidP="00935176">
      <w:pPr>
        <w:contextualSpacing/>
        <w:rPr>
          <w:rFonts w:ascii="Century Gothic" w:hAnsi="Century Gothic"/>
          <w:sz w:val="22"/>
          <w:szCs w:val="22"/>
        </w:rPr>
      </w:pPr>
      <w:r w:rsidRPr="0084723C">
        <w:rPr>
          <w:rFonts w:ascii="Century Gothic" w:hAnsi="Century Gothic"/>
          <w:sz w:val="22"/>
          <w:szCs w:val="22"/>
        </w:rPr>
        <w:tab/>
      </w:r>
      <w:r w:rsidRPr="0084723C">
        <w:rPr>
          <w:rFonts w:ascii="Century Gothic" w:hAnsi="Century Gothic"/>
          <w:sz w:val="22"/>
          <w:szCs w:val="22"/>
        </w:rPr>
        <w:tab/>
      </w:r>
    </w:p>
    <w:p w:rsidR="00935176" w:rsidRPr="0084723C" w:rsidRDefault="00935176" w:rsidP="00935176">
      <w:pPr>
        <w:contextualSpacing/>
        <w:jc w:val="center"/>
        <w:rPr>
          <w:rFonts w:ascii="Century Gothic" w:hAnsi="Century Gothic"/>
          <w:b/>
          <w:sz w:val="22"/>
          <w:szCs w:val="22"/>
        </w:rPr>
      </w:pPr>
      <w:r w:rsidRPr="0084723C">
        <w:rPr>
          <w:rFonts w:ascii="Century Gothic" w:hAnsi="Century Gothic"/>
          <w:b/>
          <w:sz w:val="22"/>
          <w:szCs w:val="22"/>
        </w:rPr>
        <w:t>DANCERS WITH STREAMERS ENTER AND CIRCLE THE SANCTUARY</w:t>
      </w:r>
    </w:p>
    <w:p w:rsidR="00935176" w:rsidRPr="0084723C" w:rsidRDefault="00935176" w:rsidP="00935176">
      <w:pPr>
        <w:contextualSpacing/>
        <w:rPr>
          <w:rFonts w:ascii="Century Gothic" w:hAnsi="Century Gothic"/>
          <w:sz w:val="22"/>
          <w:szCs w:val="22"/>
        </w:rPr>
      </w:pPr>
    </w:p>
    <w:p w:rsidR="00022793" w:rsidRPr="0084723C" w:rsidRDefault="00935176" w:rsidP="00935176">
      <w:pPr>
        <w:contextualSpacing/>
        <w:rPr>
          <w:rFonts w:ascii="Century Gothic" w:hAnsi="Century Gothic"/>
          <w:sz w:val="22"/>
          <w:szCs w:val="22"/>
        </w:rPr>
      </w:pPr>
      <w:r w:rsidRPr="0084723C">
        <w:rPr>
          <w:rFonts w:ascii="Century Gothic" w:hAnsi="Century Gothic"/>
          <w:sz w:val="22"/>
          <w:szCs w:val="22"/>
        </w:rPr>
        <w:t>After the blazing encounter, Constantine pledge</w:t>
      </w:r>
      <w:r w:rsidR="00EE5B84" w:rsidRPr="0084723C">
        <w:rPr>
          <w:rFonts w:ascii="Century Gothic" w:hAnsi="Century Gothic"/>
          <w:sz w:val="22"/>
          <w:szCs w:val="22"/>
        </w:rPr>
        <w:t>d</w:t>
      </w:r>
      <w:r w:rsidRPr="0084723C">
        <w:rPr>
          <w:rFonts w:ascii="Century Gothic" w:hAnsi="Century Gothic"/>
          <w:sz w:val="22"/>
          <w:szCs w:val="22"/>
        </w:rPr>
        <w:t xml:space="preserve"> himself to Christianity.  In 313, he formally recognized Christianity as one of the religions within the Roman Empire.  In 324, he became the sole Roman emperor and moved the capitol Rome to Byzantium,</w:t>
      </w:r>
      <w:r w:rsidR="001D1303">
        <w:rPr>
          <w:rFonts w:ascii="Century Gothic" w:hAnsi="Century Gothic"/>
          <w:sz w:val="22"/>
          <w:szCs w:val="22"/>
        </w:rPr>
        <w:t xml:space="preserve"> which he renamed Constantinople and is known now as Istanbul.</w:t>
      </w:r>
      <w:r w:rsidRPr="0084723C">
        <w:rPr>
          <w:rFonts w:ascii="Century Gothic" w:hAnsi="Century Gothic"/>
          <w:sz w:val="22"/>
          <w:szCs w:val="22"/>
        </w:rPr>
        <w:t xml:space="preserve"> </w:t>
      </w:r>
    </w:p>
    <w:p w:rsidR="00AA6294" w:rsidRDefault="00AA6294" w:rsidP="00935176">
      <w:pPr>
        <w:contextualSpacing/>
        <w:rPr>
          <w:rFonts w:ascii="Century Gothic" w:hAnsi="Century Gothic"/>
          <w:sz w:val="22"/>
          <w:szCs w:val="22"/>
        </w:rPr>
      </w:pPr>
    </w:p>
    <w:p w:rsidR="00EE5B84" w:rsidRPr="0084723C" w:rsidRDefault="00935176" w:rsidP="00935176">
      <w:pPr>
        <w:contextualSpacing/>
        <w:rPr>
          <w:rFonts w:ascii="Century Gothic" w:hAnsi="Century Gothic"/>
          <w:sz w:val="22"/>
          <w:szCs w:val="22"/>
        </w:rPr>
      </w:pPr>
      <w:r w:rsidRPr="0084723C">
        <w:rPr>
          <w:rFonts w:ascii="Century Gothic" w:hAnsi="Century Gothic"/>
          <w:sz w:val="22"/>
          <w:szCs w:val="22"/>
        </w:rPr>
        <w:t>Constantine was often accused of being an opportunist ra</w:t>
      </w:r>
      <w:r w:rsidR="00EE5B84" w:rsidRPr="0084723C">
        <w:rPr>
          <w:rFonts w:ascii="Century Gothic" w:hAnsi="Century Gothic"/>
          <w:sz w:val="22"/>
          <w:szCs w:val="22"/>
        </w:rPr>
        <w:t>ther than a sincere Christian.</w:t>
      </w:r>
      <w:r w:rsidR="0096351C">
        <w:rPr>
          <w:rFonts w:ascii="Century Gothic" w:hAnsi="Century Gothic"/>
          <w:sz w:val="22"/>
          <w:szCs w:val="22"/>
        </w:rPr>
        <w:t xml:space="preserve"> Yet, God works through our brokenness and inspired Constantine to call the Council of Nicaea in 325</w:t>
      </w:r>
      <w:r w:rsidR="0096351C" w:rsidRPr="00364A91">
        <w:rPr>
          <w:rFonts w:ascii="Century Gothic" w:hAnsi="Century Gothic"/>
          <w:sz w:val="22"/>
          <w:szCs w:val="22"/>
        </w:rPr>
        <w:t>,</w:t>
      </w:r>
      <w:r w:rsidRPr="00364A91">
        <w:rPr>
          <w:rFonts w:ascii="Century Gothic" w:hAnsi="Century Gothic"/>
          <w:sz w:val="22"/>
          <w:szCs w:val="22"/>
        </w:rPr>
        <w:t xml:space="preserve"> where </w:t>
      </w:r>
      <w:r w:rsidR="00EE5B84" w:rsidRPr="00364A91">
        <w:rPr>
          <w:rFonts w:ascii="Century Gothic" w:hAnsi="Century Gothic"/>
          <w:sz w:val="22"/>
          <w:szCs w:val="22"/>
        </w:rPr>
        <w:t>the Nicene Creed was</w:t>
      </w:r>
      <w:r w:rsidR="00EE5B84" w:rsidRPr="0084723C">
        <w:rPr>
          <w:rFonts w:ascii="Century Gothic" w:hAnsi="Century Gothic"/>
          <w:sz w:val="22"/>
          <w:szCs w:val="22"/>
        </w:rPr>
        <w:t xml:space="preserve"> written. The Nicene Creed is a foundational piece of Christian d</w:t>
      </w:r>
      <w:r w:rsidRPr="0084723C">
        <w:rPr>
          <w:rFonts w:ascii="Century Gothic" w:hAnsi="Century Gothic"/>
          <w:sz w:val="22"/>
          <w:szCs w:val="22"/>
        </w:rPr>
        <w:t xml:space="preserve">octrine </w:t>
      </w:r>
      <w:r w:rsidR="00EE5B84" w:rsidRPr="0084723C">
        <w:rPr>
          <w:rFonts w:ascii="Century Gothic" w:hAnsi="Century Gothic"/>
          <w:sz w:val="22"/>
          <w:szCs w:val="22"/>
        </w:rPr>
        <w:t xml:space="preserve">that is still proclaimed in many Christian churches around the world today. </w:t>
      </w:r>
    </w:p>
    <w:p w:rsidR="00EE5B84" w:rsidRPr="0084723C" w:rsidRDefault="00EE5B84" w:rsidP="00935176">
      <w:pPr>
        <w:contextualSpacing/>
        <w:rPr>
          <w:rFonts w:ascii="Century Gothic" w:hAnsi="Century Gothic"/>
          <w:sz w:val="22"/>
          <w:szCs w:val="22"/>
        </w:rPr>
      </w:pPr>
    </w:p>
    <w:p w:rsidR="00DF76DA" w:rsidRPr="0084723C" w:rsidRDefault="00935176" w:rsidP="00935176">
      <w:pPr>
        <w:contextualSpacing/>
        <w:rPr>
          <w:rFonts w:ascii="Century Gothic" w:hAnsi="Century Gothic"/>
          <w:sz w:val="22"/>
          <w:szCs w:val="22"/>
        </w:rPr>
      </w:pPr>
      <w:r w:rsidRPr="0084723C">
        <w:rPr>
          <w:rFonts w:ascii="Century Gothic" w:hAnsi="Century Gothic"/>
          <w:sz w:val="22"/>
          <w:szCs w:val="22"/>
        </w:rPr>
        <w:t>Constantine</w:t>
      </w:r>
      <w:r w:rsidR="00DF76DA" w:rsidRPr="0084723C">
        <w:rPr>
          <w:rFonts w:ascii="Century Gothic" w:hAnsi="Century Gothic"/>
          <w:sz w:val="22"/>
          <w:szCs w:val="22"/>
        </w:rPr>
        <w:t>’s legacy as a ruler was shaped by his encounter with the cross of Christ on the battlefield. Although his story, wi</w:t>
      </w:r>
      <w:r w:rsidR="008C2106" w:rsidRPr="0084723C">
        <w:rPr>
          <w:rFonts w:ascii="Century Gothic" w:hAnsi="Century Gothic"/>
          <w:sz w:val="22"/>
          <w:szCs w:val="22"/>
        </w:rPr>
        <w:t>th its many bloody battles, can be</w:t>
      </w:r>
      <w:r w:rsidR="00DF76DA" w:rsidRPr="0084723C">
        <w:rPr>
          <w:rFonts w:ascii="Century Gothic" w:hAnsi="Century Gothic"/>
          <w:sz w:val="22"/>
          <w:szCs w:val="22"/>
        </w:rPr>
        <w:t xml:space="preserve"> difficult for us to understand in our contemporary context, </w:t>
      </w:r>
      <w:r w:rsidR="008C2106" w:rsidRPr="0084723C">
        <w:rPr>
          <w:rFonts w:ascii="Century Gothic" w:hAnsi="Century Gothic"/>
          <w:sz w:val="22"/>
          <w:szCs w:val="22"/>
        </w:rPr>
        <w:t xml:space="preserve">we recognize that </w:t>
      </w:r>
      <w:r w:rsidR="00DF76DA" w:rsidRPr="0084723C">
        <w:rPr>
          <w:rFonts w:ascii="Century Gothic" w:hAnsi="Century Gothic"/>
          <w:sz w:val="22"/>
          <w:szCs w:val="22"/>
        </w:rPr>
        <w:t xml:space="preserve">his encounter with Christ forever changed the course of Christian history. </w:t>
      </w:r>
      <w:r w:rsidR="0096351C" w:rsidRPr="0084723C">
        <w:rPr>
          <w:rFonts w:ascii="Century Gothic" w:hAnsi="Century Gothic"/>
          <w:sz w:val="22"/>
          <w:szCs w:val="22"/>
        </w:rPr>
        <w:t>Constantine was unable to realize his dream of bein</w:t>
      </w:r>
      <w:r w:rsidR="00AA6294">
        <w:rPr>
          <w:rFonts w:ascii="Century Gothic" w:hAnsi="Century Gothic"/>
          <w:sz w:val="22"/>
          <w:szCs w:val="22"/>
        </w:rPr>
        <w:t xml:space="preserve">g baptized in the Jordan River </w:t>
      </w:r>
      <w:r w:rsidR="0096351C" w:rsidRPr="0084723C">
        <w:rPr>
          <w:rFonts w:ascii="Century Gothic" w:hAnsi="Century Gothic"/>
          <w:sz w:val="22"/>
          <w:szCs w:val="22"/>
        </w:rPr>
        <w:t xml:space="preserve">like Jesus, but </w:t>
      </w:r>
      <w:r w:rsidR="00AA6294">
        <w:rPr>
          <w:rFonts w:ascii="Century Gothic" w:hAnsi="Century Gothic"/>
          <w:sz w:val="22"/>
          <w:szCs w:val="22"/>
        </w:rPr>
        <w:t xml:space="preserve">he </w:t>
      </w:r>
      <w:r w:rsidR="0096351C" w:rsidRPr="0084723C">
        <w:rPr>
          <w:rFonts w:ascii="Century Gothic" w:hAnsi="Century Gothic"/>
          <w:sz w:val="22"/>
          <w:szCs w:val="22"/>
        </w:rPr>
        <w:t>was baptized on his deathbed in 337.</w:t>
      </w:r>
    </w:p>
    <w:p w:rsidR="00935176" w:rsidRPr="0084723C" w:rsidRDefault="00935176" w:rsidP="00935176">
      <w:pPr>
        <w:contextualSpacing/>
        <w:rPr>
          <w:rFonts w:ascii="Century Gothic" w:hAnsi="Century Gothic"/>
          <w:sz w:val="22"/>
          <w:szCs w:val="22"/>
        </w:rPr>
      </w:pPr>
    </w:p>
    <w:p w:rsidR="00DF76DA" w:rsidRPr="0084723C" w:rsidRDefault="00935176" w:rsidP="00DF76DA">
      <w:pPr>
        <w:contextualSpacing/>
        <w:rPr>
          <w:rFonts w:ascii="Century Gothic" w:hAnsi="Century Gothic"/>
          <w:sz w:val="22"/>
          <w:szCs w:val="22"/>
        </w:rPr>
      </w:pPr>
      <w:r w:rsidRPr="0084723C">
        <w:rPr>
          <w:rFonts w:ascii="Century Gothic" w:hAnsi="Century Gothic"/>
          <w:b/>
          <w:sz w:val="22"/>
          <w:szCs w:val="22"/>
        </w:rPr>
        <w:t xml:space="preserve">NARRATOR:  </w:t>
      </w:r>
      <w:r w:rsidRPr="0084723C">
        <w:rPr>
          <w:rFonts w:ascii="Century Gothic" w:hAnsi="Century Gothic"/>
          <w:sz w:val="22"/>
          <w:szCs w:val="22"/>
        </w:rPr>
        <w:t>When two Roman emperors, Constantine and Licinius, jointly proclaimed the Edict of Milan i</w:t>
      </w:r>
      <w:r w:rsidR="00D017D6" w:rsidRPr="0084723C">
        <w:rPr>
          <w:rFonts w:ascii="Century Gothic" w:hAnsi="Century Gothic"/>
          <w:sz w:val="22"/>
          <w:szCs w:val="22"/>
        </w:rPr>
        <w:t>n 313, religious freedom was then</w:t>
      </w:r>
      <w:r w:rsidRPr="0084723C">
        <w:rPr>
          <w:rFonts w:ascii="Century Gothic" w:hAnsi="Century Gothic"/>
          <w:sz w:val="22"/>
          <w:szCs w:val="22"/>
        </w:rPr>
        <w:t xml:space="preserve"> guaranteed for the Christian Church within the Roman Empire. Christian t</w:t>
      </w:r>
      <w:r w:rsidR="00D017D6" w:rsidRPr="0084723C">
        <w:rPr>
          <w:rFonts w:ascii="Century Gothic" w:hAnsi="Century Gothic"/>
          <w:sz w:val="22"/>
          <w:szCs w:val="22"/>
        </w:rPr>
        <w:t>hought, studies and writings then</w:t>
      </w:r>
      <w:r w:rsidRPr="0084723C">
        <w:rPr>
          <w:rFonts w:ascii="Century Gothic" w:hAnsi="Century Gothic"/>
          <w:sz w:val="22"/>
          <w:szCs w:val="22"/>
        </w:rPr>
        <w:t xml:space="preserve"> began to flourish.</w:t>
      </w:r>
      <w:r w:rsidR="00DF76DA" w:rsidRPr="0084723C">
        <w:rPr>
          <w:rFonts w:ascii="Century Gothic" w:hAnsi="Century Gothic"/>
          <w:sz w:val="22"/>
          <w:szCs w:val="22"/>
        </w:rPr>
        <w:t xml:space="preserve"> </w:t>
      </w:r>
    </w:p>
    <w:p w:rsidR="00935176" w:rsidRPr="0084723C" w:rsidRDefault="00935176" w:rsidP="00935176">
      <w:pPr>
        <w:contextualSpacing/>
        <w:rPr>
          <w:rFonts w:ascii="Century Gothic" w:hAnsi="Century Gothic"/>
          <w:sz w:val="22"/>
          <w:szCs w:val="22"/>
        </w:rPr>
      </w:pPr>
    </w:p>
    <w:p w:rsidR="00935176" w:rsidRPr="0084723C" w:rsidRDefault="00935176" w:rsidP="00935176">
      <w:pPr>
        <w:contextualSpacing/>
        <w:jc w:val="center"/>
        <w:rPr>
          <w:rFonts w:ascii="Century Gothic" w:hAnsi="Century Gothic"/>
          <w:b/>
          <w:sz w:val="22"/>
          <w:szCs w:val="22"/>
        </w:rPr>
      </w:pPr>
      <w:r w:rsidRPr="0084723C">
        <w:rPr>
          <w:rFonts w:ascii="Century Gothic" w:hAnsi="Century Gothic"/>
          <w:b/>
          <w:sz w:val="22"/>
          <w:szCs w:val="22"/>
        </w:rPr>
        <w:t xml:space="preserve">Instrumental Music Transition: </w:t>
      </w:r>
      <w:r w:rsidRPr="0084723C">
        <w:rPr>
          <w:rFonts w:ascii="Century Gothic" w:hAnsi="Century Gothic"/>
          <w:b/>
          <w:i/>
          <w:sz w:val="22"/>
          <w:szCs w:val="22"/>
        </w:rPr>
        <w:t>Breathe on me breath of God</w:t>
      </w:r>
    </w:p>
    <w:p w:rsidR="00935176" w:rsidRPr="0084723C" w:rsidRDefault="00935176" w:rsidP="00935176">
      <w:pPr>
        <w:contextualSpacing/>
        <w:rPr>
          <w:rFonts w:ascii="Century Gothic" w:hAnsi="Century Gothic"/>
          <w:sz w:val="22"/>
          <w:szCs w:val="22"/>
        </w:rPr>
      </w:pPr>
    </w:p>
    <w:p w:rsidR="00935176" w:rsidRPr="0084723C" w:rsidRDefault="00935176" w:rsidP="00935176">
      <w:pPr>
        <w:contextualSpacing/>
        <w:rPr>
          <w:rFonts w:ascii="Century Gothic" w:hAnsi="Century Gothic"/>
          <w:sz w:val="22"/>
          <w:szCs w:val="22"/>
        </w:rPr>
      </w:pPr>
      <w:r w:rsidRPr="0084723C">
        <w:rPr>
          <w:rFonts w:ascii="Century Gothic" w:hAnsi="Century Gothic"/>
          <w:b/>
          <w:sz w:val="22"/>
          <w:szCs w:val="22"/>
        </w:rPr>
        <w:t xml:space="preserve">VOICE #2:  </w:t>
      </w:r>
      <w:r w:rsidR="001D1303">
        <w:rPr>
          <w:rFonts w:ascii="Century Gothic" w:hAnsi="Century Gothic"/>
          <w:sz w:val="22"/>
          <w:szCs w:val="22"/>
        </w:rPr>
        <w:t>Augustine is o</w:t>
      </w:r>
      <w:r w:rsidRPr="0084723C">
        <w:rPr>
          <w:rFonts w:ascii="Century Gothic" w:hAnsi="Century Gothic"/>
          <w:sz w:val="22"/>
          <w:szCs w:val="22"/>
        </w:rPr>
        <w:t xml:space="preserve">ne of the most </w:t>
      </w:r>
      <w:r w:rsidR="001D1303">
        <w:rPr>
          <w:rFonts w:ascii="Century Gothic" w:hAnsi="Century Gothic"/>
          <w:sz w:val="22"/>
          <w:szCs w:val="22"/>
        </w:rPr>
        <w:t>well-known and well-loved early Christian writers.</w:t>
      </w:r>
      <w:r w:rsidRPr="0084723C">
        <w:rPr>
          <w:rFonts w:ascii="Century Gothic" w:hAnsi="Century Gothic"/>
          <w:sz w:val="22"/>
          <w:szCs w:val="22"/>
        </w:rPr>
        <w:t xml:space="preserve">.  </w:t>
      </w:r>
      <w:r w:rsidR="00856DBA">
        <w:rPr>
          <w:rFonts w:ascii="Century Gothic" w:hAnsi="Century Gothic"/>
          <w:sz w:val="22"/>
          <w:szCs w:val="22"/>
        </w:rPr>
        <w:t>As a young man</w:t>
      </w:r>
      <w:r w:rsidRPr="0084723C">
        <w:rPr>
          <w:rFonts w:ascii="Century Gothic" w:hAnsi="Century Gothic"/>
          <w:sz w:val="22"/>
          <w:szCs w:val="22"/>
        </w:rPr>
        <w:t xml:space="preserve"> he went to study in Rome, and under the influence of Bishop Ambrose he converted to Christianity.  He was ordained as a priest and later appointed the Bishop of Hippo, in North Africa. His legacy as an author continues. Two of his books, originally written in Lati</w:t>
      </w:r>
      <w:r w:rsidR="00AA6294">
        <w:rPr>
          <w:rFonts w:ascii="Century Gothic" w:hAnsi="Century Gothic"/>
          <w:sz w:val="22"/>
          <w:szCs w:val="22"/>
        </w:rPr>
        <w:t xml:space="preserve">n and translated into English, </w:t>
      </w:r>
      <w:r w:rsidRPr="0084723C">
        <w:rPr>
          <w:rFonts w:ascii="Century Gothic" w:hAnsi="Century Gothic"/>
          <w:b/>
          <w:i/>
          <w:sz w:val="22"/>
          <w:szCs w:val="22"/>
        </w:rPr>
        <w:t>The Confessions of St. Augustine</w:t>
      </w:r>
      <w:r w:rsidR="00AA6294">
        <w:rPr>
          <w:rFonts w:ascii="Century Gothic" w:hAnsi="Century Gothic"/>
          <w:b/>
          <w:i/>
          <w:sz w:val="22"/>
          <w:szCs w:val="22"/>
        </w:rPr>
        <w:t xml:space="preserve"> </w:t>
      </w:r>
      <w:r w:rsidRPr="0084723C">
        <w:rPr>
          <w:rFonts w:ascii="Century Gothic" w:hAnsi="Century Gothic"/>
          <w:sz w:val="22"/>
          <w:szCs w:val="22"/>
        </w:rPr>
        <w:t xml:space="preserve">and </w:t>
      </w:r>
      <w:r w:rsidRPr="0084723C">
        <w:rPr>
          <w:rFonts w:ascii="Century Gothic" w:hAnsi="Century Gothic"/>
          <w:b/>
          <w:i/>
          <w:sz w:val="22"/>
          <w:szCs w:val="22"/>
        </w:rPr>
        <w:t>The City of God</w:t>
      </w:r>
      <w:r w:rsidR="001D1303">
        <w:rPr>
          <w:rFonts w:ascii="Century Gothic" w:hAnsi="Century Gothic"/>
          <w:sz w:val="22"/>
          <w:szCs w:val="22"/>
        </w:rPr>
        <w:t>, laid a firm foundation for Christian intellectual thought</w:t>
      </w:r>
      <w:r w:rsidR="00AA6294">
        <w:rPr>
          <w:rFonts w:ascii="Century Gothic" w:hAnsi="Century Gothic"/>
          <w:sz w:val="22"/>
          <w:szCs w:val="22"/>
        </w:rPr>
        <w:t>.</w:t>
      </w:r>
    </w:p>
    <w:p w:rsidR="00AA6294" w:rsidRDefault="00AA6294" w:rsidP="00935176">
      <w:pPr>
        <w:contextualSpacing/>
        <w:rPr>
          <w:rFonts w:ascii="Century Gothic" w:hAnsi="Century Gothic"/>
          <w:b/>
          <w:sz w:val="22"/>
          <w:szCs w:val="22"/>
        </w:rPr>
      </w:pPr>
    </w:p>
    <w:p w:rsidR="00935176" w:rsidRPr="0084723C" w:rsidRDefault="00935176" w:rsidP="00935176">
      <w:pPr>
        <w:contextualSpacing/>
        <w:rPr>
          <w:rFonts w:ascii="Century Gothic" w:hAnsi="Century Gothic"/>
          <w:i/>
          <w:sz w:val="22"/>
          <w:szCs w:val="22"/>
        </w:rPr>
      </w:pPr>
      <w:r w:rsidRPr="0084723C">
        <w:rPr>
          <w:rFonts w:ascii="Century Gothic" w:hAnsi="Century Gothic"/>
          <w:b/>
          <w:sz w:val="22"/>
          <w:szCs w:val="22"/>
        </w:rPr>
        <w:t xml:space="preserve">SCRIPTURE READER: </w:t>
      </w:r>
      <w:r w:rsidRPr="0084723C">
        <w:rPr>
          <w:rFonts w:ascii="Century Gothic" w:hAnsi="Century Gothic"/>
          <w:i/>
          <w:sz w:val="22"/>
          <w:szCs w:val="22"/>
        </w:rPr>
        <w:t xml:space="preserve">Only God’s Spirit gives new life. The Spirit is like the wind that blows </w:t>
      </w:r>
    </w:p>
    <w:p w:rsidR="00935176" w:rsidRPr="0084723C" w:rsidRDefault="00935176" w:rsidP="00935176">
      <w:pPr>
        <w:contextualSpacing/>
        <w:rPr>
          <w:rFonts w:ascii="Century Gothic" w:hAnsi="Century Gothic"/>
          <w:sz w:val="22"/>
          <w:szCs w:val="22"/>
        </w:rPr>
      </w:pPr>
      <w:r w:rsidRPr="0084723C">
        <w:rPr>
          <w:rFonts w:ascii="Century Gothic" w:hAnsi="Century Gothic"/>
          <w:i/>
          <w:sz w:val="22"/>
          <w:szCs w:val="22"/>
        </w:rPr>
        <w:t>but you do not know where it comes from or where it is going.</w:t>
      </w:r>
      <w:r w:rsidRPr="0084723C">
        <w:rPr>
          <w:rFonts w:ascii="Century Gothic" w:hAnsi="Century Gothic"/>
          <w:sz w:val="22"/>
          <w:szCs w:val="22"/>
        </w:rPr>
        <w:t xml:space="preserve"> (John 3:8, CEV)</w:t>
      </w:r>
    </w:p>
    <w:p w:rsidR="00935176" w:rsidRPr="0084723C" w:rsidRDefault="00935176" w:rsidP="00935176">
      <w:pPr>
        <w:contextualSpacing/>
        <w:rPr>
          <w:rFonts w:ascii="Century Gothic" w:hAnsi="Century Gothic"/>
          <w:i/>
          <w:sz w:val="22"/>
          <w:szCs w:val="22"/>
        </w:rPr>
      </w:pPr>
    </w:p>
    <w:p w:rsidR="00935176" w:rsidRPr="0084723C" w:rsidRDefault="00935176" w:rsidP="00935176">
      <w:pPr>
        <w:contextualSpacing/>
        <w:jc w:val="center"/>
        <w:rPr>
          <w:rFonts w:ascii="Century Gothic" w:hAnsi="Century Gothic"/>
          <w:b/>
          <w:sz w:val="22"/>
          <w:szCs w:val="22"/>
        </w:rPr>
      </w:pPr>
      <w:r w:rsidRPr="0084723C">
        <w:rPr>
          <w:rFonts w:ascii="Century Gothic" w:hAnsi="Century Gothic"/>
          <w:b/>
          <w:sz w:val="22"/>
          <w:szCs w:val="22"/>
        </w:rPr>
        <w:t xml:space="preserve">Congregation: </w:t>
      </w:r>
      <w:r w:rsidRPr="0084723C">
        <w:rPr>
          <w:rFonts w:ascii="Century Gothic" w:hAnsi="Century Gothic"/>
          <w:b/>
          <w:i/>
          <w:sz w:val="22"/>
          <w:szCs w:val="22"/>
        </w:rPr>
        <w:t>O holy dove of God descending</w:t>
      </w:r>
      <w:r w:rsidRPr="0084723C">
        <w:rPr>
          <w:rFonts w:ascii="Century Gothic" w:hAnsi="Century Gothic"/>
          <w:b/>
          <w:sz w:val="22"/>
          <w:szCs w:val="22"/>
        </w:rPr>
        <w:t xml:space="preserve"> </w:t>
      </w:r>
      <w:r w:rsidRPr="0084723C">
        <w:rPr>
          <w:rFonts w:ascii="Century Gothic" w:hAnsi="Century Gothic"/>
          <w:b/>
          <w:sz w:val="22"/>
          <w:szCs w:val="22"/>
        </w:rPr>
        <w:tab/>
        <w:t>Book of Praise # 392</w:t>
      </w:r>
    </w:p>
    <w:p w:rsidR="00935176" w:rsidRPr="0084723C" w:rsidRDefault="00935176" w:rsidP="00935176">
      <w:pPr>
        <w:contextualSpacing/>
        <w:rPr>
          <w:rFonts w:ascii="Century Gothic" w:hAnsi="Century Gothic"/>
          <w:sz w:val="22"/>
          <w:szCs w:val="22"/>
        </w:rPr>
      </w:pPr>
    </w:p>
    <w:p w:rsidR="00935176" w:rsidRPr="0084723C" w:rsidRDefault="00935176" w:rsidP="00935176">
      <w:pPr>
        <w:tabs>
          <w:tab w:val="left" w:pos="142"/>
          <w:tab w:val="left" w:pos="180"/>
          <w:tab w:val="left" w:pos="709"/>
          <w:tab w:val="left" w:pos="993"/>
          <w:tab w:val="left" w:pos="1080"/>
          <w:tab w:val="left" w:pos="1276"/>
          <w:tab w:val="left" w:pos="1440"/>
          <w:tab w:val="left" w:pos="1800"/>
          <w:tab w:val="left" w:pos="6390"/>
          <w:tab w:val="right" w:pos="6804"/>
          <w:tab w:val="right" w:pos="6840"/>
        </w:tabs>
        <w:contextualSpacing/>
        <w:jc w:val="center"/>
        <w:rPr>
          <w:rFonts w:ascii="Century Gothic" w:hAnsi="Century Gothic"/>
          <w:b/>
        </w:rPr>
      </w:pPr>
      <w:r w:rsidRPr="0084723C">
        <w:rPr>
          <w:rFonts w:ascii="Century Gothic" w:hAnsi="Century Gothic"/>
          <w:b/>
        </w:rPr>
        <w:t>III. Reformers Luther and Calvin</w:t>
      </w:r>
    </w:p>
    <w:p w:rsidR="00935176" w:rsidRPr="0084723C" w:rsidRDefault="00935176" w:rsidP="00935176">
      <w:pPr>
        <w:tabs>
          <w:tab w:val="left" w:pos="142"/>
          <w:tab w:val="left" w:pos="180"/>
          <w:tab w:val="left" w:pos="709"/>
          <w:tab w:val="left" w:pos="993"/>
          <w:tab w:val="left" w:pos="1080"/>
          <w:tab w:val="left" w:pos="1276"/>
          <w:tab w:val="left" w:pos="1440"/>
          <w:tab w:val="left" w:pos="1800"/>
          <w:tab w:val="left" w:pos="6390"/>
          <w:tab w:val="right" w:pos="6804"/>
          <w:tab w:val="right" w:pos="6840"/>
        </w:tabs>
        <w:contextualSpacing/>
        <w:jc w:val="center"/>
        <w:rPr>
          <w:rFonts w:ascii="Century Gothic" w:hAnsi="Century Gothic"/>
          <w:b/>
          <w:sz w:val="22"/>
          <w:szCs w:val="22"/>
        </w:rPr>
      </w:pPr>
    </w:p>
    <w:p w:rsidR="00935176" w:rsidRPr="0084723C" w:rsidRDefault="00935176" w:rsidP="00935176">
      <w:pPr>
        <w:contextualSpacing/>
        <w:rPr>
          <w:rFonts w:ascii="Century Gothic" w:hAnsi="Century Gothic"/>
          <w:sz w:val="22"/>
          <w:szCs w:val="22"/>
        </w:rPr>
      </w:pPr>
      <w:r w:rsidRPr="0084723C">
        <w:rPr>
          <w:rFonts w:ascii="Century Gothic" w:hAnsi="Century Gothic"/>
          <w:b/>
          <w:sz w:val="22"/>
          <w:szCs w:val="22"/>
        </w:rPr>
        <w:t xml:space="preserve">NARRATOR:  </w:t>
      </w:r>
      <w:r w:rsidR="0096351C" w:rsidRPr="00364A91">
        <w:rPr>
          <w:rFonts w:ascii="Century Gothic" w:hAnsi="Century Gothic"/>
          <w:sz w:val="22"/>
          <w:szCs w:val="22"/>
        </w:rPr>
        <w:t>T</w:t>
      </w:r>
      <w:r w:rsidRPr="00364A91">
        <w:rPr>
          <w:rFonts w:ascii="Century Gothic" w:hAnsi="Century Gothic"/>
          <w:sz w:val="22"/>
          <w:szCs w:val="22"/>
        </w:rPr>
        <w:t>he consistent prodding of God’s Spirit came to Reformers as they studied the scriptures.</w:t>
      </w:r>
    </w:p>
    <w:p w:rsidR="00935176" w:rsidRPr="0084723C" w:rsidRDefault="00935176" w:rsidP="00935176">
      <w:pPr>
        <w:contextualSpacing/>
        <w:rPr>
          <w:rFonts w:ascii="Century Gothic" w:hAnsi="Century Gothic"/>
          <w:sz w:val="22"/>
          <w:szCs w:val="22"/>
        </w:rPr>
      </w:pPr>
    </w:p>
    <w:p w:rsidR="00935176" w:rsidRPr="0084723C" w:rsidRDefault="00935176" w:rsidP="00935176">
      <w:pPr>
        <w:contextualSpacing/>
        <w:rPr>
          <w:rFonts w:ascii="Century Gothic" w:hAnsi="Century Gothic"/>
          <w:sz w:val="22"/>
          <w:szCs w:val="22"/>
        </w:rPr>
      </w:pPr>
      <w:r w:rsidRPr="0084723C">
        <w:rPr>
          <w:rFonts w:ascii="Century Gothic" w:hAnsi="Century Gothic"/>
          <w:b/>
          <w:sz w:val="22"/>
          <w:szCs w:val="22"/>
        </w:rPr>
        <w:t xml:space="preserve">VOICE #1:  </w:t>
      </w:r>
      <w:r w:rsidRPr="0084723C">
        <w:rPr>
          <w:rFonts w:ascii="Century Gothic" w:hAnsi="Century Gothic"/>
          <w:sz w:val="22"/>
          <w:szCs w:val="22"/>
        </w:rPr>
        <w:t xml:space="preserve">Martin Luther was born in Eisleben, Germany in 1483.  He began his career as a lawyer, but at 21 heard the call of God and trained as an </w:t>
      </w:r>
      <w:r w:rsidRPr="0084723C">
        <w:rPr>
          <w:rFonts w:ascii="Century Gothic" w:hAnsi="Century Gothic"/>
          <w:i/>
          <w:sz w:val="22"/>
          <w:szCs w:val="22"/>
        </w:rPr>
        <w:t>Augustinian</w:t>
      </w:r>
      <w:r w:rsidRPr="0084723C">
        <w:rPr>
          <w:rFonts w:ascii="Century Gothic" w:hAnsi="Century Gothic"/>
          <w:sz w:val="22"/>
          <w:szCs w:val="22"/>
        </w:rPr>
        <w:t xml:space="preserve"> monk.  After he was ordained he began teaching at the University of Wittenberg and in 1512 attained a </w:t>
      </w:r>
      <w:r w:rsidRPr="0084723C">
        <w:rPr>
          <w:rFonts w:ascii="Century Gothic" w:hAnsi="Century Gothic"/>
          <w:sz w:val="22"/>
          <w:szCs w:val="22"/>
        </w:rPr>
        <w:lastRenderedPageBreak/>
        <w:t xml:space="preserve">doctorate in theology.  Through studying the scriptures, he became alarmed with what many saw as corruptions of the Roman Church, such as the selling of indulgences – the practice of </w:t>
      </w:r>
      <w:r w:rsidRPr="00364A91">
        <w:rPr>
          <w:rFonts w:ascii="Century Gothic" w:hAnsi="Century Gothic"/>
          <w:sz w:val="22"/>
          <w:szCs w:val="22"/>
        </w:rPr>
        <w:t>paying the church to have your sins forgiven</w:t>
      </w:r>
      <w:r w:rsidR="00364A91">
        <w:rPr>
          <w:rFonts w:ascii="Century Gothic" w:hAnsi="Century Gothic"/>
          <w:sz w:val="22"/>
          <w:szCs w:val="22"/>
        </w:rPr>
        <w:t>.</w:t>
      </w:r>
      <w:r w:rsidR="00856DBA">
        <w:rPr>
          <w:rFonts w:ascii="Century Gothic" w:hAnsi="Century Gothic"/>
          <w:sz w:val="22"/>
          <w:szCs w:val="22"/>
        </w:rPr>
        <w:t xml:space="preserve"> These practices ran counter to the teachings of Paul,</w:t>
      </w:r>
      <w:r w:rsidR="00364A91">
        <w:rPr>
          <w:rFonts w:ascii="Century Gothic" w:hAnsi="Century Gothic"/>
          <w:sz w:val="22"/>
          <w:szCs w:val="22"/>
        </w:rPr>
        <w:t xml:space="preserve"> </w:t>
      </w:r>
      <w:r w:rsidR="0096351C">
        <w:rPr>
          <w:rFonts w:ascii="Century Gothic" w:hAnsi="Century Gothic"/>
          <w:sz w:val="22"/>
          <w:szCs w:val="22"/>
        </w:rPr>
        <w:t xml:space="preserve">who </w:t>
      </w:r>
      <w:r w:rsidR="00856DBA">
        <w:rPr>
          <w:rFonts w:ascii="Century Gothic" w:hAnsi="Century Gothic"/>
          <w:sz w:val="22"/>
          <w:szCs w:val="22"/>
        </w:rPr>
        <w:t xml:space="preserve">claimed </w:t>
      </w:r>
      <w:r w:rsidRPr="0084723C">
        <w:rPr>
          <w:rFonts w:ascii="Century Gothic" w:hAnsi="Century Gothic"/>
          <w:sz w:val="22"/>
          <w:szCs w:val="22"/>
        </w:rPr>
        <w:t xml:space="preserve">salvation </w:t>
      </w:r>
      <w:r w:rsidR="00856DBA">
        <w:rPr>
          <w:rFonts w:ascii="Century Gothic" w:hAnsi="Century Gothic"/>
          <w:sz w:val="22"/>
          <w:szCs w:val="22"/>
        </w:rPr>
        <w:t xml:space="preserve">only </w:t>
      </w:r>
      <w:r w:rsidRPr="0084723C">
        <w:rPr>
          <w:rFonts w:ascii="Century Gothic" w:hAnsi="Century Gothic"/>
          <w:sz w:val="22"/>
          <w:szCs w:val="22"/>
        </w:rPr>
        <w:t xml:space="preserve">through faith in Jesus Christ    </w:t>
      </w:r>
    </w:p>
    <w:p w:rsidR="00935176" w:rsidRPr="0084723C" w:rsidRDefault="00935176" w:rsidP="00935176">
      <w:pPr>
        <w:contextualSpacing/>
        <w:rPr>
          <w:rFonts w:ascii="Century Gothic" w:hAnsi="Century Gothic"/>
          <w:sz w:val="22"/>
          <w:szCs w:val="22"/>
        </w:rPr>
      </w:pPr>
    </w:p>
    <w:p w:rsidR="00935176" w:rsidRPr="0084723C" w:rsidRDefault="00935176" w:rsidP="00935176">
      <w:pPr>
        <w:contextualSpacing/>
        <w:rPr>
          <w:rFonts w:ascii="Century Gothic" w:hAnsi="Century Gothic"/>
          <w:sz w:val="22"/>
          <w:szCs w:val="22"/>
        </w:rPr>
      </w:pPr>
      <w:r w:rsidRPr="0084723C">
        <w:rPr>
          <w:rFonts w:ascii="Century Gothic" w:hAnsi="Century Gothic"/>
          <w:b/>
          <w:sz w:val="22"/>
          <w:szCs w:val="22"/>
        </w:rPr>
        <w:t xml:space="preserve">SCRIPTURE READER: … </w:t>
      </w:r>
      <w:r w:rsidRPr="0084723C">
        <w:rPr>
          <w:rFonts w:ascii="Century Gothic" w:hAnsi="Century Gothic"/>
          <w:i/>
          <w:sz w:val="22"/>
          <w:szCs w:val="22"/>
        </w:rPr>
        <w:t>people are justified to God because they have faith and not because they obey the works prescribed by customary rules. God’s call is to all who believe in Christ, because there is no difference. Everyone has sinned and is far away from God’s saving presence.  Yet, the free gift of God’s grace sets us free.</w:t>
      </w:r>
      <w:r w:rsidRPr="0084723C">
        <w:rPr>
          <w:rFonts w:ascii="Century Gothic" w:hAnsi="Century Gothic"/>
          <w:sz w:val="22"/>
          <w:szCs w:val="22"/>
        </w:rPr>
        <w:t xml:space="preserve"> (Romans 3:22-24, GNT adapted)</w:t>
      </w:r>
    </w:p>
    <w:p w:rsidR="00935176" w:rsidRPr="0084723C" w:rsidRDefault="00935176" w:rsidP="00935176">
      <w:pPr>
        <w:contextualSpacing/>
        <w:rPr>
          <w:rFonts w:ascii="Century Gothic" w:hAnsi="Century Gothic"/>
          <w:b/>
          <w:i/>
          <w:sz w:val="22"/>
          <w:szCs w:val="22"/>
        </w:rPr>
      </w:pPr>
    </w:p>
    <w:p w:rsidR="00935176" w:rsidRPr="0084723C" w:rsidRDefault="00935176" w:rsidP="00935176">
      <w:pPr>
        <w:contextualSpacing/>
        <w:rPr>
          <w:rFonts w:ascii="Century Gothic" w:hAnsi="Century Gothic"/>
          <w:sz w:val="22"/>
          <w:szCs w:val="22"/>
        </w:rPr>
      </w:pPr>
      <w:r w:rsidRPr="0084723C">
        <w:rPr>
          <w:rFonts w:ascii="Century Gothic" w:hAnsi="Century Gothic"/>
          <w:b/>
          <w:sz w:val="22"/>
          <w:szCs w:val="22"/>
        </w:rPr>
        <w:t xml:space="preserve">VOICE #1 CONTINUES:  </w:t>
      </w:r>
      <w:r w:rsidRPr="0084723C">
        <w:rPr>
          <w:rFonts w:ascii="Century Gothic" w:hAnsi="Century Gothic"/>
          <w:sz w:val="22"/>
          <w:szCs w:val="22"/>
        </w:rPr>
        <w:t>Martin Luther</w:t>
      </w:r>
      <w:r w:rsidRPr="0084723C">
        <w:rPr>
          <w:rFonts w:ascii="Century Gothic" w:hAnsi="Century Gothic"/>
          <w:b/>
          <w:sz w:val="22"/>
          <w:szCs w:val="22"/>
        </w:rPr>
        <w:t xml:space="preserve"> </w:t>
      </w:r>
      <w:r w:rsidRPr="0084723C">
        <w:rPr>
          <w:rFonts w:ascii="Century Gothic" w:hAnsi="Century Gothic"/>
          <w:sz w:val="22"/>
          <w:szCs w:val="22"/>
        </w:rPr>
        <w:t xml:space="preserve">continued to write and preach on freedom in Christ.   Eventually, his words came to the attention of the church hierarchy. </w:t>
      </w:r>
      <w:r w:rsidR="00682E47">
        <w:rPr>
          <w:rFonts w:ascii="Century Gothic" w:hAnsi="Century Gothic"/>
          <w:sz w:val="22"/>
          <w:szCs w:val="22"/>
        </w:rPr>
        <w:t>Despite being challenged by church authorities, Martin Luther held firm to his convictions about where salvation is found.</w:t>
      </w:r>
      <w:r w:rsidRPr="0084723C">
        <w:rPr>
          <w:rFonts w:ascii="Century Gothic" w:hAnsi="Century Gothic"/>
          <w:sz w:val="22"/>
          <w:szCs w:val="22"/>
        </w:rPr>
        <w:t xml:space="preserve"> As a result, he was pron</w:t>
      </w:r>
      <w:r w:rsidR="00B179E5" w:rsidRPr="0084723C">
        <w:rPr>
          <w:rFonts w:ascii="Century Gothic" w:hAnsi="Century Gothic"/>
          <w:sz w:val="22"/>
          <w:szCs w:val="22"/>
        </w:rPr>
        <w:t xml:space="preserve">ounced an outlaw and a heretic </w:t>
      </w:r>
      <w:r w:rsidRPr="0084723C">
        <w:rPr>
          <w:rFonts w:ascii="Century Gothic" w:hAnsi="Century Gothic"/>
          <w:sz w:val="22"/>
          <w:szCs w:val="22"/>
        </w:rPr>
        <w:t>and was excommunicated.</w:t>
      </w:r>
    </w:p>
    <w:p w:rsidR="00935176" w:rsidRPr="0084723C" w:rsidRDefault="00935176" w:rsidP="00935176">
      <w:pPr>
        <w:contextualSpacing/>
        <w:rPr>
          <w:rFonts w:ascii="Century Gothic" w:hAnsi="Century Gothic"/>
          <w:sz w:val="22"/>
          <w:szCs w:val="22"/>
        </w:rPr>
      </w:pPr>
    </w:p>
    <w:p w:rsidR="00935176" w:rsidRPr="0084723C" w:rsidRDefault="00935176" w:rsidP="00935176">
      <w:pPr>
        <w:contextualSpacing/>
        <w:rPr>
          <w:rFonts w:ascii="Century Gothic" w:hAnsi="Century Gothic"/>
          <w:sz w:val="22"/>
          <w:szCs w:val="22"/>
        </w:rPr>
      </w:pPr>
      <w:r w:rsidRPr="0084723C">
        <w:rPr>
          <w:rFonts w:ascii="Century Gothic" w:hAnsi="Century Gothic"/>
          <w:b/>
          <w:sz w:val="22"/>
          <w:szCs w:val="22"/>
        </w:rPr>
        <w:t xml:space="preserve">NARRATOR:  </w:t>
      </w:r>
      <w:r w:rsidRPr="0084723C">
        <w:rPr>
          <w:rFonts w:ascii="Century Gothic" w:hAnsi="Century Gothic"/>
          <w:sz w:val="22"/>
          <w:szCs w:val="22"/>
        </w:rPr>
        <w:t>While it was not Dr. Luther’s intention to fracture the Roman Catholic Church, only to reform it, a split to</w:t>
      </w:r>
      <w:r w:rsidR="00364A91">
        <w:rPr>
          <w:rFonts w:ascii="Century Gothic" w:hAnsi="Century Gothic"/>
          <w:sz w:val="22"/>
          <w:szCs w:val="22"/>
        </w:rPr>
        <w:t xml:space="preserve">ok place and two groups arose  </w:t>
      </w:r>
      <w:r w:rsidRPr="0084723C">
        <w:rPr>
          <w:rFonts w:ascii="Century Gothic" w:hAnsi="Century Gothic"/>
          <w:sz w:val="22"/>
          <w:szCs w:val="22"/>
        </w:rPr>
        <w:t>–  Protestant and Catholic. The emergence of one protesting section became known as Lutheranism, with Martin Luther as its influential leader.  As a scholar of scripture, Dr. Luther left a complete translation of the Bible i</w:t>
      </w:r>
      <w:r w:rsidR="00B179E5" w:rsidRPr="0084723C">
        <w:rPr>
          <w:rFonts w:ascii="Century Gothic" w:hAnsi="Century Gothic"/>
          <w:sz w:val="22"/>
          <w:szCs w:val="22"/>
        </w:rPr>
        <w:t>n German</w:t>
      </w:r>
      <w:r w:rsidRPr="0084723C">
        <w:rPr>
          <w:rFonts w:ascii="Century Gothic" w:hAnsi="Century Gothic"/>
          <w:sz w:val="22"/>
          <w:szCs w:val="22"/>
        </w:rPr>
        <w:t xml:space="preserve"> and also was the composer the well-known hymn, ‘A Mighty Fortress is Our God’.</w:t>
      </w:r>
    </w:p>
    <w:p w:rsidR="00935176" w:rsidRPr="0084723C" w:rsidRDefault="00935176" w:rsidP="00935176">
      <w:pPr>
        <w:contextualSpacing/>
        <w:rPr>
          <w:rFonts w:ascii="Century Gothic" w:hAnsi="Century Gothic"/>
          <w:sz w:val="22"/>
          <w:szCs w:val="22"/>
        </w:rPr>
      </w:pPr>
    </w:p>
    <w:p w:rsidR="00935176" w:rsidRPr="0084723C" w:rsidRDefault="00935176" w:rsidP="00935176">
      <w:pPr>
        <w:contextualSpacing/>
        <w:jc w:val="center"/>
        <w:rPr>
          <w:rFonts w:ascii="Century Gothic" w:hAnsi="Century Gothic"/>
          <w:b/>
          <w:sz w:val="22"/>
          <w:szCs w:val="22"/>
        </w:rPr>
      </w:pPr>
      <w:r w:rsidRPr="0084723C">
        <w:rPr>
          <w:rFonts w:ascii="Century Gothic" w:hAnsi="Century Gothic"/>
          <w:b/>
          <w:sz w:val="22"/>
          <w:szCs w:val="22"/>
        </w:rPr>
        <w:t xml:space="preserve">Instrumental Music Transition: </w:t>
      </w:r>
      <w:r w:rsidRPr="0084723C">
        <w:rPr>
          <w:rFonts w:ascii="Century Gothic" w:hAnsi="Century Gothic"/>
          <w:b/>
          <w:i/>
          <w:sz w:val="22"/>
          <w:szCs w:val="22"/>
        </w:rPr>
        <w:t>A mighty fortress is our God</w:t>
      </w:r>
    </w:p>
    <w:p w:rsidR="00935176" w:rsidRPr="0084723C" w:rsidRDefault="00935176" w:rsidP="00935176">
      <w:pPr>
        <w:contextualSpacing/>
        <w:rPr>
          <w:rFonts w:ascii="Century Gothic" w:hAnsi="Century Gothic"/>
          <w:b/>
          <w:sz w:val="22"/>
          <w:szCs w:val="22"/>
        </w:rPr>
      </w:pPr>
    </w:p>
    <w:p w:rsidR="00935176" w:rsidRPr="0084723C" w:rsidRDefault="00935176" w:rsidP="00935176">
      <w:pPr>
        <w:contextualSpacing/>
        <w:rPr>
          <w:rFonts w:ascii="Century Gothic" w:hAnsi="Century Gothic"/>
          <w:sz w:val="22"/>
          <w:szCs w:val="22"/>
        </w:rPr>
      </w:pPr>
      <w:r w:rsidRPr="0084723C">
        <w:rPr>
          <w:rFonts w:ascii="Century Gothic" w:hAnsi="Century Gothic"/>
          <w:b/>
          <w:sz w:val="22"/>
          <w:szCs w:val="22"/>
        </w:rPr>
        <w:t xml:space="preserve">VOICE #2: </w:t>
      </w:r>
      <w:r w:rsidRPr="0084723C">
        <w:rPr>
          <w:rFonts w:ascii="Century Gothic" w:hAnsi="Century Gothic"/>
          <w:sz w:val="22"/>
          <w:szCs w:val="22"/>
        </w:rPr>
        <w:t xml:space="preserve">The spirit of reform that began with Martin Luther in Germany influenced a French-born lawyer and theologian, living in Switzerland, named Jean Chauvin.  This reformer became the leader of the reformation in Geneva, wrote a theological system known as Calvinism, and a book on church government.  When his preaching and teaching reached Britain, his name was anglicized to John Calvin.  His writings on Presbyterianism became the basis of faith adopted in Scotland, parts of Switzerland, and The Netherlands.  This Reformed tradition came to the New World with French and Swiss Huguenots, and later settlers from Hungary and Scotland.  The migration of these people eventually led to the formation of The Presbyterian Church in Canada. </w:t>
      </w:r>
    </w:p>
    <w:p w:rsidR="00935176" w:rsidRPr="0084723C" w:rsidRDefault="00935176" w:rsidP="00935176">
      <w:pPr>
        <w:contextualSpacing/>
        <w:rPr>
          <w:rFonts w:ascii="Century Gothic" w:hAnsi="Century Gothic"/>
          <w:sz w:val="22"/>
          <w:szCs w:val="22"/>
        </w:rPr>
      </w:pPr>
    </w:p>
    <w:p w:rsidR="00935176" w:rsidRPr="0084723C" w:rsidRDefault="00935176" w:rsidP="00935176">
      <w:pPr>
        <w:contextualSpacing/>
        <w:rPr>
          <w:rFonts w:ascii="Century Gothic" w:hAnsi="Century Gothic"/>
          <w:sz w:val="22"/>
          <w:szCs w:val="22"/>
        </w:rPr>
      </w:pPr>
      <w:r w:rsidRPr="0084723C">
        <w:rPr>
          <w:rFonts w:ascii="Century Gothic" w:hAnsi="Century Gothic"/>
          <w:b/>
          <w:sz w:val="22"/>
          <w:szCs w:val="22"/>
        </w:rPr>
        <w:t xml:space="preserve">SCRIPTURE READER:  </w:t>
      </w:r>
      <w:r w:rsidRPr="0084723C">
        <w:rPr>
          <w:rFonts w:ascii="Century Gothic" w:hAnsi="Century Gothic"/>
          <w:sz w:val="22"/>
          <w:szCs w:val="22"/>
        </w:rPr>
        <w:t>The</w:t>
      </w:r>
      <w:r w:rsidRPr="0084723C">
        <w:rPr>
          <w:rFonts w:ascii="Century Gothic" w:hAnsi="Century Gothic"/>
          <w:i/>
          <w:sz w:val="22"/>
          <w:szCs w:val="22"/>
        </w:rPr>
        <w:t xml:space="preserve"> Spirit of God will be given to everyone. Your sons and daughters shall prophesy, your old men shall dream dreams and your young men shall see visions.</w:t>
      </w:r>
      <w:r w:rsidRPr="0084723C">
        <w:rPr>
          <w:rFonts w:ascii="Century Gothic" w:hAnsi="Century Gothic"/>
          <w:sz w:val="22"/>
          <w:szCs w:val="22"/>
        </w:rPr>
        <w:t xml:space="preserve"> (Acts 2:17, CEV adapted, based on Joel 2:28)</w:t>
      </w:r>
    </w:p>
    <w:p w:rsidR="00935176" w:rsidRPr="0084723C" w:rsidRDefault="00935176" w:rsidP="00935176">
      <w:pPr>
        <w:contextualSpacing/>
        <w:rPr>
          <w:rFonts w:ascii="Century Gothic" w:hAnsi="Century Gothic"/>
          <w:i/>
          <w:sz w:val="22"/>
          <w:szCs w:val="22"/>
        </w:rPr>
      </w:pPr>
    </w:p>
    <w:p w:rsidR="00935176" w:rsidRPr="0084723C" w:rsidRDefault="00935176" w:rsidP="00935176">
      <w:pPr>
        <w:contextualSpacing/>
        <w:jc w:val="center"/>
        <w:rPr>
          <w:rFonts w:ascii="Century Gothic" w:hAnsi="Century Gothic"/>
          <w:b/>
          <w:sz w:val="22"/>
          <w:szCs w:val="22"/>
        </w:rPr>
      </w:pPr>
      <w:r w:rsidRPr="0084723C">
        <w:rPr>
          <w:rFonts w:ascii="Century Gothic" w:hAnsi="Century Gothic"/>
          <w:b/>
          <w:sz w:val="22"/>
          <w:szCs w:val="22"/>
        </w:rPr>
        <w:t xml:space="preserve">Congregation: </w:t>
      </w:r>
      <w:r w:rsidRPr="0084723C">
        <w:rPr>
          <w:rFonts w:ascii="Century Gothic" w:hAnsi="Century Gothic"/>
          <w:b/>
          <w:i/>
          <w:sz w:val="22"/>
          <w:szCs w:val="22"/>
        </w:rPr>
        <w:t>Send us your Spirit</w:t>
      </w:r>
      <w:r w:rsidRPr="0084723C">
        <w:rPr>
          <w:rFonts w:ascii="Century Gothic" w:hAnsi="Century Gothic"/>
          <w:b/>
          <w:sz w:val="22"/>
          <w:szCs w:val="22"/>
        </w:rPr>
        <w:tab/>
      </w:r>
      <w:r w:rsidRPr="0084723C">
        <w:rPr>
          <w:rFonts w:ascii="Century Gothic" w:hAnsi="Century Gothic"/>
          <w:b/>
          <w:sz w:val="22"/>
          <w:szCs w:val="22"/>
        </w:rPr>
        <w:tab/>
        <w:t>Lift Up Your Hearts Hymnal #228</w:t>
      </w:r>
    </w:p>
    <w:p w:rsidR="00935176" w:rsidRPr="0084723C" w:rsidRDefault="00935176" w:rsidP="00935176">
      <w:pPr>
        <w:contextualSpacing/>
        <w:rPr>
          <w:rFonts w:ascii="Century Gothic" w:hAnsi="Century Gothic"/>
          <w:sz w:val="22"/>
          <w:szCs w:val="22"/>
        </w:rPr>
      </w:pPr>
      <w:r w:rsidRPr="0084723C">
        <w:rPr>
          <w:rFonts w:ascii="Century Gothic" w:hAnsi="Century Gothic"/>
          <w:sz w:val="22"/>
          <w:szCs w:val="22"/>
        </w:rPr>
        <w:tab/>
      </w:r>
      <w:r w:rsidRPr="0084723C">
        <w:rPr>
          <w:rFonts w:ascii="Century Gothic" w:hAnsi="Century Gothic"/>
          <w:sz w:val="22"/>
          <w:szCs w:val="22"/>
        </w:rPr>
        <w:tab/>
      </w:r>
      <w:r w:rsidRPr="0084723C">
        <w:rPr>
          <w:rFonts w:ascii="Century Gothic" w:hAnsi="Century Gothic"/>
          <w:sz w:val="22"/>
          <w:szCs w:val="22"/>
        </w:rPr>
        <w:tab/>
      </w:r>
      <w:r w:rsidRPr="0084723C">
        <w:rPr>
          <w:rFonts w:ascii="Century Gothic" w:hAnsi="Century Gothic"/>
          <w:sz w:val="22"/>
          <w:szCs w:val="22"/>
        </w:rPr>
        <w:tab/>
      </w:r>
      <w:r w:rsidRPr="0084723C">
        <w:rPr>
          <w:rFonts w:ascii="Century Gothic" w:hAnsi="Century Gothic"/>
          <w:sz w:val="22"/>
          <w:szCs w:val="22"/>
        </w:rPr>
        <w:tab/>
      </w:r>
      <w:r w:rsidRPr="0084723C">
        <w:rPr>
          <w:rFonts w:ascii="Century Gothic" w:hAnsi="Century Gothic"/>
          <w:sz w:val="22"/>
          <w:szCs w:val="22"/>
        </w:rPr>
        <w:tab/>
      </w:r>
    </w:p>
    <w:p w:rsidR="00935176" w:rsidRPr="0084723C" w:rsidRDefault="00935176" w:rsidP="00935176">
      <w:pPr>
        <w:tabs>
          <w:tab w:val="left" w:pos="360"/>
          <w:tab w:val="left" w:pos="720"/>
          <w:tab w:val="left" w:pos="1080"/>
          <w:tab w:val="left" w:pos="1440"/>
          <w:tab w:val="left" w:pos="6390"/>
          <w:tab w:val="right" w:pos="6840"/>
        </w:tabs>
        <w:contextualSpacing/>
        <w:jc w:val="center"/>
        <w:rPr>
          <w:rFonts w:ascii="Century Gothic" w:hAnsi="Century Gothic"/>
          <w:b/>
        </w:rPr>
      </w:pPr>
      <w:r w:rsidRPr="0084723C">
        <w:rPr>
          <w:rFonts w:ascii="Century Gothic" w:hAnsi="Century Gothic"/>
          <w:b/>
        </w:rPr>
        <w:t>IV. Fanny Crosby and Harriet Tubman</w:t>
      </w:r>
    </w:p>
    <w:p w:rsidR="00935176" w:rsidRPr="0084723C" w:rsidRDefault="00935176" w:rsidP="00935176">
      <w:pPr>
        <w:tabs>
          <w:tab w:val="left" w:pos="360"/>
          <w:tab w:val="left" w:pos="720"/>
          <w:tab w:val="left" w:pos="1080"/>
          <w:tab w:val="left" w:pos="1440"/>
          <w:tab w:val="left" w:pos="6390"/>
          <w:tab w:val="right" w:pos="6840"/>
        </w:tabs>
        <w:contextualSpacing/>
        <w:jc w:val="center"/>
        <w:rPr>
          <w:rFonts w:ascii="Century Gothic" w:hAnsi="Century Gothic"/>
          <w:b/>
          <w:color w:val="FF0000"/>
          <w:sz w:val="22"/>
          <w:szCs w:val="22"/>
        </w:rPr>
      </w:pPr>
    </w:p>
    <w:p w:rsidR="00935176" w:rsidRPr="0084723C" w:rsidRDefault="00935176" w:rsidP="00935176">
      <w:pPr>
        <w:contextualSpacing/>
        <w:rPr>
          <w:rFonts w:ascii="Century Gothic" w:hAnsi="Century Gothic"/>
          <w:sz w:val="22"/>
          <w:szCs w:val="22"/>
        </w:rPr>
      </w:pPr>
      <w:r w:rsidRPr="0084723C">
        <w:rPr>
          <w:rFonts w:ascii="Century Gothic" w:hAnsi="Century Gothic"/>
          <w:b/>
          <w:sz w:val="22"/>
          <w:szCs w:val="22"/>
        </w:rPr>
        <w:t xml:space="preserve">NARRATOR:  </w:t>
      </w:r>
      <w:r w:rsidR="00A449B8" w:rsidRPr="0084723C">
        <w:rPr>
          <w:rFonts w:ascii="Century Gothic" w:hAnsi="Century Gothic"/>
          <w:sz w:val="22"/>
          <w:szCs w:val="22"/>
        </w:rPr>
        <w:t xml:space="preserve"> </w:t>
      </w:r>
      <w:r w:rsidR="00682E47">
        <w:rPr>
          <w:rFonts w:ascii="Century Gothic" w:hAnsi="Century Gothic"/>
          <w:sz w:val="22"/>
          <w:szCs w:val="22"/>
        </w:rPr>
        <w:t xml:space="preserve">Closer to our time, </w:t>
      </w:r>
      <w:r w:rsidR="00A449B8" w:rsidRPr="0084723C">
        <w:rPr>
          <w:rFonts w:ascii="Century Gothic" w:hAnsi="Century Gothic"/>
          <w:sz w:val="22"/>
          <w:szCs w:val="22"/>
        </w:rPr>
        <w:t>Fanny Crosby—a determined and talented musician from the early 19thC—</w:t>
      </w:r>
      <w:r w:rsidR="00682E47">
        <w:rPr>
          <w:rFonts w:ascii="Century Gothic" w:hAnsi="Century Gothic"/>
          <w:sz w:val="22"/>
          <w:szCs w:val="22"/>
        </w:rPr>
        <w:t>walked closely with God</w:t>
      </w:r>
      <w:r w:rsidR="00A449B8" w:rsidRPr="0084723C">
        <w:rPr>
          <w:rFonts w:ascii="Century Gothic" w:hAnsi="Century Gothic"/>
          <w:sz w:val="22"/>
          <w:szCs w:val="22"/>
        </w:rPr>
        <w:t>. Through her spirit-filled music, she</w:t>
      </w:r>
      <w:r w:rsidRPr="0084723C">
        <w:rPr>
          <w:rFonts w:ascii="Century Gothic" w:hAnsi="Century Gothic"/>
          <w:sz w:val="22"/>
          <w:szCs w:val="22"/>
        </w:rPr>
        <w:t xml:space="preserve"> inspired a generation and helped to bring many people to the faith during the ‘2</w:t>
      </w:r>
      <w:r w:rsidRPr="0084723C">
        <w:rPr>
          <w:rFonts w:ascii="Century Gothic" w:hAnsi="Century Gothic"/>
          <w:sz w:val="22"/>
          <w:szCs w:val="22"/>
          <w:vertAlign w:val="superscript"/>
        </w:rPr>
        <w:t>nd</w:t>
      </w:r>
      <w:r w:rsidRPr="0084723C">
        <w:rPr>
          <w:rFonts w:ascii="Century Gothic" w:hAnsi="Century Gothic"/>
          <w:sz w:val="22"/>
          <w:szCs w:val="22"/>
        </w:rPr>
        <w:t xml:space="preserve"> Great Awakening’ revivalist movement in North America.</w:t>
      </w:r>
    </w:p>
    <w:p w:rsidR="00935176" w:rsidRPr="0084723C" w:rsidRDefault="00935176" w:rsidP="00935176">
      <w:pPr>
        <w:contextualSpacing/>
        <w:rPr>
          <w:rFonts w:ascii="Century Gothic" w:hAnsi="Century Gothic"/>
          <w:sz w:val="22"/>
          <w:szCs w:val="22"/>
        </w:rPr>
      </w:pPr>
      <w:r w:rsidRPr="0084723C">
        <w:rPr>
          <w:rFonts w:ascii="Century Gothic" w:hAnsi="Century Gothic"/>
          <w:sz w:val="22"/>
          <w:szCs w:val="22"/>
        </w:rPr>
        <w:t xml:space="preserve">  </w:t>
      </w:r>
    </w:p>
    <w:p w:rsidR="00935176" w:rsidRPr="0084723C" w:rsidRDefault="00935176" w:rsidP="00935176">
      <w:pPr>
        <w:contextualSpacing/>
        <w:jc w:val="center"/>
        <w:rPr>
          <w:rFonts w:ascii="Century Gothic" w:hAnsi="Century Gothic"/>
          <w:b/>
          <w:sz w:val="22"/>
          <w:szCs w:val="22"/>
        </w:rPr>
      </w:pPr>
      <w:r w:rsidRPr="0084723C">
        <w:rPr>
          <w:rFonts w:ascii="Century Gothic" w:hAnsi="Century Gothic"/>
          <w:b/>
          <w:sz w:val="22"/>
          <w:szCs w:val="22"/>
        </w:rPr>
        <w:lastRenderedPageBreak/>
        <w:t>DANCERS WITH STREAMERS ENTER AND CIRCLE THE SANCTUARY</w:t>
      </w:r>
    </w:p>
    <w:p w:rsidR="00935176" w:rsidRPr="0084723C" w:rsidRDefault="00935176" w:rsidP="00935176">
      <w:pPr>
        <w:contextualSpacing/>
        <w:rPr>
          <w:rFonts w:ascii="Century Gothic" w:hAnsi="Century Gothic"/>
          <w:sz w:val="22"/>
          <w:szCs w:val="22"/>
        </w:rPr>
      </w:pPr>
    </w:p>
    <w:p w:rsidR="0064527E" w:rsidRPr="0084723C" w:rsidRDefault="00935176" w:rsidP="00935176">
      <w:pPr>
        <w:contextualSpacing/>
        <w:rPr>
          <w:rFonts w:ascii="Century Gothic" w:hAnsi="Century Gothic"/>
          <w:sz w:val="22"/>
          <w:szCs w:val="22"/>
        </w:rPr>
      </w:pPr>
      <w:r w:rsidRPr="0084723C">
        <w:rPr>
          <w:rFonts w:ascii="Century Gothic" w:hAnsi="Century Gothic"/>
          <w:b/>
          <w:sz w:val="22"/>
          <w:szCs w:val="22"/>
        </w:rPr>
        <w:t xml:space="preserve">VOICE #1:  </w:t>
      </w:r>
      <w:r w:rsidRPr="0084723C">
        <w:rPr>
          <w:rFonts w:ascii="Century Gothic" w:hAnsi="Century Gothic"/>
          <w:sz w:val="22"/>
          <w:szCs w:val="22"/>
        </w:rPr>
        <w:t xml:space="preserve">Fanny Crosby was born in 1820 in Brewster, New York.  Shortly after birth, she became very ill and an incorrect treatment left her blind.  Her father died when she was young and her mother </w:t>
      </w:r>
      <w:r w:rsidR="0064527E" w:rsidRPr="0084723C">
        <w:rPr>
          <w:rFonts w:ascii="Century Gothic" w:hAnsi="Century Gothic"/>
          <w:sz w:val="22"/>
          <w:szCs w:val="22"/>
        </w:rPr>
        <w:t xml:space="preserve">was forced to go to work. Her grandmother </w:t>
      </w:r>
      <w:r w:rsidRPr="0084723C">
        <w:rPr>
          <w:rFonts w:ascii="Century Gothic" w:hAnsi="Century Gothic"/>
          <w:sz w:val="22"/>
          <w:szCs w:val="22"/>
        </w:rPr>
        <w:t>became her guide and greatly influenced her with her love of poet</w:t>
      </w:r>
      <w:r w:rsidR="0064527E" w:rsidRPr="0084723C">
        <w:rPr>
          <w:rFonts w:ascii="Century Gothic" w:hAnsi="Century Gothic"/>
          <w:sz w:val="22"/>
          <w:szCs w:val="22"/>
        </w:rPr>
        <w:t>ry and the Christian faith.  Fanny developed her faith by memorizing</w:t>
      </w:r>
      <w:r w:rsidRPr="0084723C">
        <w:rPr>
          <w:rFonts w:ascii="Century Gothic" w:hAnsi="Century Gothic"/>
          <w:sz w:val="22"/>
          <w:szCs w:val="22"/>
        </w:rPr>
        <w:t xml:space="preserve"> </w:t>
      </w:r>
      <w:r w:rsidR="0064527E" w:rsidRPr="0084723C">
        <w:rPr>
          <w:rFonts w:ascii="Century Gothic" w:hAnsi="Century Gothic"/>
          <w:sz w:val="22"/>
          <w:szCs w:val="22"/>
        </w:rPr>
        <w:t xml:space="preserve">chapters of the Bible, which she then used to write poems and hymns. </w:t>
      </w:r>
    </w:p>
    <w:p w:rsidR="0064527E" w:rsidRPr="0084723C" w:rsidRDefault="0064527E" w:rsidP="00935176">
      <w:pPr>
        <w:contextualSpacing/>
        <w:rPr>
          <w:rFonts w:ascii="Century Gothic" w:hAnsi="Century Gothic"/>
          <w:sz w:val="22"/>
          <w:szCs w:val="22"/>
        </w:rPr>
      </w:pPr>
    </w:p>
    <w:p w:rsidR="00935176" w:rsidRPr="0084723C" w:rsidRDefault="00935176" w:rsidP="00935176">
      <w:pPr>
        <w:contextualSpacing/>
        <w:rPr>
          <w:rFonts w:ascii="Century Gothic" w:hAnsi="Century Gothic"/>
          <w:sz w:val="22"/>
          <w:szCs w:val="22"/>
        </w:rPr>
      </w:pPr>
      <w:r w:rsidRPr="0084723C">
        <w:rPr>
          <w:rFonts w:ascii="Century Gothic" w:hAnsi="Century Gothic"/>
          <w:sz w:val="22"/>
          <w:szCs w:val="22"/>
        </w:rPr>
        <w:t>Fanny attended the N</w:t>
      </w:r>
      <w:r w:rsidR="0064527E" w:rsidRPr="0084723C">
        <w:rPr>
          <w:rFonts w:ascii="Century Gothic" w:hAnsi="Century Gothic"/>
          <w:sz w:val="22"/>
          <w:szCs w:val="22"/>
        </w:rPr>
        <w:t xml:space="preserve">ew York Institute for the Blind as a </w:t>
      </w:r>
      <w:r w:rsidR="00682E47">
        <w:rPr>
          <w:rFonts w:ascii="Century Gothic" w:hAnsi="Century Gothic"/>
          <w:sz w:val="22"/>
          <w:szCs w:val="22"/>
        </w:rPr>
        <w:t>student</w:t>
      </w:r>
      <w:r w:rsidR="0064527E" w:rsidRPr="0084723C">
        <w:rPr>
          <w:rFonts w:ascii="Century Gothic" w:hAnsi="Century Gothic"/>
          <w:sz w:val="22"/>
          <w:szCs w:val="22"/>
        </w:rPr>
        <w:t xml:space="preserve"> and later as a </w:t>
      </w:r>
      <w:r w:rsidR="00682E47">
        <w:rPr>
          <w:rFonts w:ascii="Century Gothic" w:hAnsi="Century Gothic"/>
          <w:sz w:val="22"/>
          <w:szCs w:val="22"/>
        </w:rPr>
        <w:t>teacher</w:t>
      </w:r>
      <w:r w:rsidR="0064527E" w:rsidRPr="0084723C">
        <w:rPr>
          <w:rFonts w:ascii="Century Gothic" w:hAnsi="Century Gothic"/>
          <w:sz w:val="22"/>
          <w:szCs w:val="22"/>
        </w:rPr>
        <w:t xml:space="preserve">. </w:t>
      </w:r>
      <w:r w:rsidRPr="0084723C">
        <w:rPr>
          <w:rFonts w:ascii="Century Gothic" w:hAnsi="Century Gothic"/>
          <w:sz w:val="22"/>
          <w:szCs w:val="22"/>
        </w:rPr>
        <w:t>She married Alexander van Alstyne in 1858.  He was an organist and wrote the music to many of the hymns she composed. Fanny Crosby died in Bridgeport, Connecticut in 1915, a month before her 95</w:t>
      </w:r>
      <w:r w:rsidRPr="0084723C">
        <w:rPr>
          <w:rFonts w:ascii="Century Gothic" w:hAnsi="Century Gothic"/>
          <w:sz w:val="22"/>
          <w:szCs w:val="22"/>
          <w:vertAlign w:val="superscript"/>
        </w:rPr>
        <w:t>th</w:t>
      </w:r>
      <w:r w:rsidRPr="0084723C">
        <w:rPr>
          <w:rFonts w:ascii="Century Gothic" w:hAnsi="Century Gothic"/>
          <w:sz w:val="22"/>
          <w:szCs w:val="22"/>
        </w:rPr>
        <w:t xml:space="preserve"> birthday.  She wrote more than 9,000 hymns – many written under pen names “so hymnals would not be </w:t>
      </w:r>
      <w:r w:rsidR="00827EDB" w:rsidRPr="0084723C">
        <w:rPr>
          <w:rFonts w:ascii="Century Gothic" w:hAnsi="Century Gothic"/>
          <w:sz w:val="22"/>
          <w:szCs w:val="22"/>
        </w:rPr>
        <w:t>f</w:t>
      </w:r>
      <w:r w:rsidRPr="0084723C">
        <w:rPr>
          <w:rFonts w:ascii="Century Gothic" w:hAnsi="Century Gothic"/>
          <w:sz w:val="22"/>
          <w:szCs w:val="22"/>
        </w:rPr>
        <w:t>illed with her name.”  She became known as the ‘Queen of Gospel Song Writers,’</w:t>
      </w:r>
    </w:p>
    <w:p w:rsidR="00935176" w:rsidRPr="0084723C" w:rsidRDefault="00935176" w:rsidP="00935176">
      <w:pPr>
        <w:contextualSpacing/>
        <w:rPr>
          <w:rFonts w:ascii="Century Gothic" w:hAnsi="Century Gothic"/>
          <w:b/>
          <w:sz w:val="22"/>
          <w:szCs w:val="22"/>
        </w:rPr>
      </w:pPr>
    </w:p>
    <w:p w:rsidR="00935176" w:rsidRPr="0084723C" w:rsidRDefault="00935176" w:rsidP="00935176">
      <w:pPr>
        <w:contextualSpacing/>
        <w:rPr>
          <w:rFonts w:ascii="Century Gothic" w:hAnsi="Century Gothic"/>
          <w:i/>
          <w:sz w:val="22"/>
          <w:szCs w:val="22"/>
        </w:rPr>
      </w:pPr>
      <w:r w:rsidRPr="0084723C">
        <w:rPr>
          <w:rFonts w:ascii="Century Gothic" w:hAnsi="Century Gothic"/>
          <w:b/>
          <w:sz w:val="22"/>
          <w:szCs w:val="22"/>
        </w:rPr>
        <w:t>SCRIPTURE READER:</w:t>
      </w:r>
      <w:r w:rsidRPr="0084723C">
        <w:rPr>
          <w:rFonts w:ascii="Century Gothic" w:hAnsi="Century Gothic"/>
          <w:b/>
          <w:i/>
          <w:sz w:val="22"/>
          <w:szCs w:val="22"/>
        </w:rPr>
        <w:t xml:space="preserve"> </w:t>
      </w:r>
      <w:r w:rsidRPr="0084723C">
        <w:rPr>
          <w:rFonts w:ascii="Century Gothic" w:hAnsi="Century Gothic"/>
          <w:i/>
          <w:sz w:val="22"/>
          <w:szCs w:val="22"/>
        </w:rPr>
        <w:t>Clap your hands, all you people; sing to God with loud songs of joy. Let every living creature praise the Lord.</w:t>
      </w:r>
      <w:r w:rsidRPr="0084723C">
        <w:rPr>
          <w:rFonts w:ascii="Century Gothic" w:hAnsi="Century Gothic"/>
          <w:sz w:val="22"/>
          <w:szCs w:val="22"/>
        </w:rPr>
        <w:t xml:space="preserve"> (Psalm 47:1, NRSV and Psalm 150:6 CEV)</w:t>
      </w:r>
      <w:r w:rsidRPr="0084723C">
        <w:rPr>
          <w:rFonts w:ascii="Century Gothic" w:hAnsi="Century Gothic"/>
          <w:i/>
          <w:sz w:val="22"/>
          <w:szCs w:val="22"/>
        </w:rPr>
        <w:tab/>
        <w:t xml:space="preserve">   </w:t>
      </w:r>
    </w:p>
    <w:p w:rsidR="00935176" w:rsidRPr="0084723C" w:rsidRDefault="00935176" w:rsidP="00935176">
      <w:pPr>
        <w:contextualSpacing/>
        <w:rPr>
          <w:rFonts w:ascii="Century Gothic" w:hAnsi="Century Gothic"/>
          <w:sz w:val="22"/>
          <w:szCs w:val="22"/>
        </w:rPr>
      </w:pPr>
    </w:p>
    <w:p w:rsidR="00935176" w:rsidRPr="0084723C" w:rsidRDefault="00935176" w:rsidP="00935176">
      <w:pPr>
        <w:contextualSpacing/>
        <w:jc w:val="center"/>
        <w:rPr>
          <w:rFonts w:ascii="Century Gothic" w:hAnsi="Century Gothic"/>
          <w:b/>
          <w:sz w:val="22"/>
          <w:szCs w:val="22"/>
        </w:rPr>
      </w:pPr>
      <w:r w:rsidRPr="0084723C">
        <w:rPr>
          <w:rFonts w:ascii="Century Gothic" w:hAnsi="Century Gothic"/>
          <w:b/>
          <w:sz w:val="22"/>
          <w:szCs w:val="22"/>
        </w:rPr>
        <w:t xml:space="preserve">Instrumental Music Transition: </w:t>
      </w:r>
      <w:r w:rsidRPr="0084723C">
        <w:rPr>
          <w:rFonts w:ascii="Century Gothic" w:hAnsi="Century Gothic"/>
          <w:b/>
          <w:i/>
          <w:sz w:val="22"/>
          <w:szCs w:val="22"/>
        </w:rPr>
        <w:t>Blessed assurance</w:t>
      </w:r>
    </w:p>
    <w:p w:rsidR="00935176" w:rsidRPr="0084723C" w:rsidRDefault="00935176" w:rsidP="00935176">
      <w:pPr>
        <w:contextualSpacing/>
        <w:rPr>
          <w:rFonts w:ascii="Century Gothic" w:hAnsi="Century Gothic"/>
          <w:sz w:val="22"/>
          <w:szCs w:val="22"/>
        </w:rPr>
      </w:pPr>
    </w:p>
    <w:p w:rsidR="00935176" w:rsidRPr="0084723C" w:rsidRDefault="00935176" w:rsidP="00935176">
      <w:pPr>
        <w:contextualSpacing/>
        <w:rPr>
          <w:rFonts w:ascii="Century Gothic" w:hAnsi="Century Gothic"/>
          <w:sz w:val="22"/>
          <w:szCs w:val="22"/>
        </w:rPr>
      </w:pPr>
      <w:r w:rsidRPr="0084723C">
        <w:rPr>
          <w:rFonts w:ascii="Century Gothic" w:hAnsi="Century Gothic"/>
          <w:b/>
          <w:i/>
          <w:sz w:val="22"/>
          <w:szCs w:val="22"/>
        </w:rPr>
        <w:t xml:space="preserve">SCRIPTURE READER: </w:t>
      </w:r>
      <w:r w:rsidRPr="0084723C">
        <w:rPr>
          <w:rFonts w:ascii="Century Gothic" w:hAnsi="Century Gothic"/>
          <w:i/>
          <w:sz w:val="22"/>
          <w:szCs w:val="22"/>
        </w:rPr>
        <w:t>The Spirit of the Lord God is upon me, because the Lord has anointed me; He sent me to bring good news to the oppressed, to bind up the broken hearted, to proclaim liberty to the captives and release to the prisoners.</w:t>
      </w:r>
      <w:r w:rsidRPr="0084723C">
        <w:rPr>
          <w:rFonts w:ascii="Century Gothic" w:hAnsi="Century Gothic"/>
          <w:sz w:val="22"/>
          <w:szCs w:val="22"/>
        </w:rPr>
        <w:t xml:space="preserve"> (Isaiah 61:1, NRSV – also see Luke 4:18)</w:t>
      </w:r>
    </w:p>
    <w:p w:rsidR="00935176" w:rsidRPr="0084723C" w:rsidRDefault="00935176" w:rsidP="00935176">
      <w:pPr>
        <w:contextualSpacing/>
        <w:rPr>
          <w:rFonts w:ascii="Century Gothic" w:hAnsi="Century Gothic"/>
          <w:sz w:val="22"/>
          <w:szCs w:val="22"/>
        </w:rPr>
      </w:pPr>
    </w:p>
    <w:p w:rsidR="00935176" w:rsidRPr="0084723C" w:rsidRDefault="00935176" w:rsidP="00935176">
      <w:pPr>
        <w:contextualSpacing/>
        <w:rPr>
          <w:rFonts w:ascii="Century Gothic" w:hAnsi="Century Gothic"/>
          <w:sz w:val="22"/>
          <w:szCs w:val="22"/>
        </w:rPr>
      </w:pPr>
      <w:r w:rsidRPr="0084723C">
        <w:rPr>
          <w:rFonts w:ascii="Century Gothic" w:hAnsi="Century Gothic"/>
          <w:b/>
          <w:sz w:val="22"/>
          <w:szCs w:val="22"/>
        </w:rPr>
        <w:t xml:space="preserve">NARRATOR: </w:t>
      </w:r>
      <w:r w:rsidR="0064527E" w:rsidRPr="0084723C">
        <w:rPr>
          <w:rFonts w:ascii="Century Gothic" w:hAnsi="Century Gothic"/>
          <w:sz w:val="22"/>
          <w:szCs w:val="22"/>
        </w:rPr>
        <w:t>The horrors of slavery left a harmful legacy that continues to be felt</w:t>
      </w:r>
      <w:r w:rsidR="00F914C6">
        <w:rPr>
          <w:rFonts w:ascii="Century Gothic" w:hAnsi="Century Gothic"/>
          <w:sz w:val="22"/>
          <w:szCs w:val="22"/>
        </w:rPr>
        <w:t xml:space="preserve"> across the world. </w:t>
      </w:r>
      <w:r w:rsidR="00A025E1">
        <w:rPr>
          <w:rFonts w:ascii="Century Gothic" w:hAnsi="Century Gothic"/>
          <w:sz w:val="22"/>
          <w:szCs w:val="22"/>
        </w:rPr>
        <w:t>Sadly</w:t>
      </w:r>
      <w:r w:rsidR="00C64345" w:rsidRPr="0084723C">
        <w:rPr>
          <w:rFonts w:ascii="Century Gothic" w:hAnsi="Century Gothic"/>
          <w:sz w:val="22"/>
          <w:szCs w:val="22"/>
        </w:rPr>
        <w:t xml:space="preserve">, many of the people who supported and contributed to the slave trade </w:t>
      </w:r>
      <w:r w:rsidR="00A025E1">
        <w:rPr>
          <w:rFonts w:ascii="Century Gothic" w:hAnsi="Century Gothic"/>
          <w:sz w:val="22"/>
          <w:szCs w:val="22"/>
        </w:rPr>
        <w:t xml:space="preserve">in America </w:t>
      </w:r>
      <w:r w:rsidR="00C64345" w:rsidRPr="0084723C">
        <w:rPr>
          <w:rFonts w:ascii="Century Gothic" w:hAnsi="Century Gothic"/>
          <w:sz w:val="22"/>
          <w:szCs w:val="22"/>
        </w:rPr>
        <w:t>called themselves Christians</w:t>
      </w:r>
      <w:r w:rsidR="0064527E" w:rsidRPr="0084723C">
        <w:rPr>
          <w:rFonts w:ascii="Century Gothic" w:hAnsi="Century Gothic"/>
          <w:sz w:val="22"/>
          <w:szCs w:val="22"/>
        </w:rPr>
        <w:t xml:space="preserve">. </w:t>
      </w:r>
      <w:r w:rsidR="00C64345" w:rsidRPr="0084723C">
        <w:rPr>
          <w:rFonts w:ascii="Century Gothic" w:hAnsi="Century Gothic"/>
          <w:sz w:val="22"/>
          <w:szCs w:val="22"/>
        </w:rPr>
        <w:t xml:space="preserve">Fortunately, there were others who felt strongly that the Holy Spirit was calling them to stand up against slavery. Several of the people forging the path to freedom were themselves former slaves. One particular woman, </w:t>
      </w:r>
      <w:r w:rsidR="0064527E" w:rsidRPr="0084723C">
        <w:rPr>
          <w:rFonts w:ascii="Century Gothic" w:hAnsi="Century Gothic"/>
          <w:sz w:val="22"/>
          <w:szCs w:val="22"/>
        </w:rPr>
        <w:t>Harriet Tubman</w:t>
      </w:r>
      <w:r w:rsidR="00C64345" w:rsidRPr="0084723C">
        <w:rPr>
          <w:rFonts w:ascii="Century Gothic" w:hAnsi="Century Gothic"/>
          <w:sz w:val="22"/>
          <w:szCs w:val="22"/>
        </w:rPr>
        <w:t xml:space="preserve">, became a well-known Abolitionist who used her faith as the basis of her cry for freedom. </w:t>
      </w:r>
    </w:p>
    <w:p w:rsidR="00935176" w:rsidRPr="0084723C" w:rsidRDefault="00935176" w:rsidP="00935176">
      <w:pPr>
        <w:contextualSpacing/>
        <w:rPr>
          <w:rFonts w:ascii="Century Gothic" w:hAnsi="Century Gothic"/>
          <w:sz w:val="22"/>
          <w:szCs w:val="22"/>
        </w:rPr>
      </w:pPr>
    </w:p>
    <w:p w:rsidR="00C64345" w:rsidRPr="0084723C" w:rsidRDefault="00935176" w:rsidP="00935176">
      <w:pPr>
        <w:contextualSpacing/>
        <w:rPr>
          <w:rFonts w:ascii="Century Gothic" w:hAnsi="Century Gothic"/>
          <w:sz w:val="22"/>
          <w:szCs w:val="22"/>
        </w:rPr>
      </w:pPr>
      <w:r w:rsidRPr="0084723C">
        <w:rPr>
          <w:rFonts w:ascii="Century Gothic" w:hAnsi="Century Gothic"/>
          <w:b/>
          <w:sz w:val="22"/>
          <w:szCs w:val="22"/>
        </w:rPr>
        <w:t xml:space="preserve">VOICE #2:  </w:t>
      </w:r>
      <w:r w:rsidRPr="0084723C">
        <w:rPr>
          <w:rFonts w:ascii="Century Gothic" w:hAnsi="Century Gothic"/>
          <w:sz w:val="22"/>
          <w:szCs w:val="22"/>
        </w:rPr>
        <w:t xml:space="preserve">Harriet Tubman was born into slavery in Maryland around 1820.  While in her teens, she managed to escape slavery and travelled to Pennsylvania, a free state, where she could hardly believe her new freedom.  Not satisfied with her own freedom, she made many trips to the South to deliver fellow slaves to freedom.  This path to freedom became known as the Underground Railway.  Mrs. Tubman claimed that she “never lost a passenger” while making many trips North to deliver over 300 slaves.  She was nicknamed “Moses” as she conducted the human network to freedom.  </w:t>
      </w:r>
    </w:p>
    <w:p w:rsidR="00C64345" w:rsidRPr="0084723C" w:rsidRDefault="00C64345" w:rsidP="00935176">
      <w:pPr>
        <w:contextualSpacing/>
        <w:rPr>
          <w:rFonts w:ascii="Century Gothic" w:hAnsi="Century Gothic"/>
          <w:sz w:val="22"/>
          <w:szCs w:val="22"/>
        </w:rPr>
      </w:pPr>
    </w:p>
    <w:p w:rsidR="00935176" w:rsidRPr="0084723C" w:rsidRDefault="00935176" w:rsidP="00935176">
      <w:pPr>
        <w:contextualSpacing/>
        <w:rPr>
          <w:rFonts w:ascii="Century Gothic" w:hAnsi="Century Gothic"/>
          <w:sz w:val="22"/>
          <w:szCs w:val="22"/>
        </w:rPr>
      </w:pPr>
      <w:r w:rsidRPr="0084723C">
        <w:rPr>
          <w:rFonts w:ascii="Century Gothic" w:hAnsi="Century Gothic"/>
          <w:sz w:val="22"/>
          <w:szCs w:val="22"/>
        </w:rPr>
        <w:t xml:space="preserve">When bounty was put out in the North for slaves caught to be returned to slavery, Harriet Tubman forged a new path for her riders to Canada. The source of her strength came from her faith in God as </w:t>
      </w:r>
      <w:r w:rsidR="00A025E1">
        <w:rPr>
          <w:rFonts w:ascii="Century Gothic" w:hAnsi="Century Gothic"/>
          <w:sz w:val="22"/>
          <w:szCs w:val="22"/>
        </w:rPr>
        <w:t>D</w:t>
      </w:r>
      <w:r w:rsidRPr="0084723C">
        <w:rPr>
          <w:rFonts w:ascii="Century Gothic" w:hAnsi="Century Gothic"/>
          <w:sz w:val="22"/>
          <w:szCs w:val="22"/>
        </w:rPr>
        <w:t xml:space="preserve">eliverer and </w:t>
      </w:r>
      <w:r w:rsidR="00A025E1">
        <w:rPr>
          <w:rFonts w:ascii="Century Gothic" w:hAnsi="Century Gothic"/>
          <w:sz w:val="22"/>
          <w:szCs w:val="22"/>
        </w:rPr>
        <w:t>P</w:t>
      </w:r>
      <w:r w:rsidRPr="0084723C">
        <w:rPr>
          <w:rFonts w:ascii="Century Gothic" w:hAnsi="Century Gothic"/>
          <w:sz w:val="22"/>
          <w:szCs w:val="22"/>
        </w:rPr>
        <w:t>rotector.  Harriet Tubman was a devout Christian who was a practicing member of the African Methodist Episcopal Church.  She made a promise to God: “I am going to hold steady on you, and you have got to see me through.”</w:t>
      </w:r>
    </w:p>
    <w:p w:rsidR="00935176" w:rsidRPr="0084723C" w:rsidRDefault="00935176" w:rsidP="00935176">
      <w:pPr>
        <w:contextualSpacing/>
        <w:rPr>
          <w:rFonts w:ascii="Century Gothic" w:hAnsi="Century Gothic"/>
          <w:sz w:val="22"/>
          <w:szCs w:val="22"/>
        </w:rPr>
      </w:pPr>
    </w:p>
    <w:p w:rsidR="00935176" w:rsidRPr="0084723C" w:rsidRDefault="00935176" w:rsidP="00935176">
      <w:pPr>
        <w:contextualSpacing/>
        <w:rPr>
          <w:rFonts w:ascii="Century Gothic" w:hAnsi="Century Gothic"/>
          <w:sz w:val="22"/>
          <w:szCs w:val="22"/>
        </w:rPr>
      </w:pPr>
      <w:r w:rsidRPr="0084723C">
        <w:rPr>
          <w:rFonts w:ascii="Century Gothic" w:hAnsi="Century Gothic"/>
          <w:b/>
          <w:sz w:val="22"/>
          <w:szCs w:val="22"/>
        </w:rPr>
        <w:t xml:space="preserve">NARRATOR:  </w:t>
      </w:r>
      <w:r w:rsidRPr="0084723C">
        <w:rPr>
          <w:rFonts w:ascii="Century Gothic" w:hAnsi="Century Gothic"/>
          <w:sz w:val="22"/>
          <w:szCs w:val="22"/>
        </w:rPr>
        <w:t>After the Civil War, Harriet Tubman sett</w:t>
      </w:r>
      <w:r w:rsidR="00C64345" w:rsidRPr="0084723C">
        <w:rPr>
          <w:rFonts w:ascii="Century Gothic" w:hAnsi="Century Gothic"/>
          <w:sz w:val="22"/>
          <w:szCs w:val="22"/>
        </w:rPr>
        <w:t>led in New York State and continued working</w:t>
      </w:r>
      <w:r w:rsidRPr="0084723C">
        <w:rPr>
          <w:rFonts w:ascii="Century Gothic" w:hAnsi="Century Gothic"/>
          <w:sz w:val="22"/>
          <w:szCs w:val="22"/>
        </w:rPr>
        <w:t xml:space="preserve"> to help former slaves.  She died in 1913 at the age of 93.  Her name has recently </w:t>
      </w:r>
      <w:r w:rsidRPr="0084723C">
        <w:rPr>
          <w:rFonts w:ascii="Century Gothic" w:hAnsi="Century Gothic"/>
          <w:sz w:val="22"/>
          <w:szCs w:val="22"/>
        </w:rPr>
        <w:lastRenderedPageBreak/>
        <w:t>been in the news as she will be pictured on the American twenty-dollar bill – the first African American to be hono</w:t>
      </w:r>
      <w:r w:rsidR="00C64345" w:rsidRPr="0084723C">
        <w:rPr>
          <w:rFonts w:ascii="Century Gothic" w:hAnsi="Century Gothic"/>
          <w:sz w:val="22"/>
          <w:szCs w:val="22"/>
        </w:rPr>
        <w:t>u</w:t>
      </w:r>
      <w:r w:rsidRPr="0084723C">
        <w:rPr>
          <w:rFonts w:ascii="Century Gothic" w:hAnsi="Century Gothic"/>
          <w:sz w:val="22"/>
          <w:szCs w:val="22"/>
        </w:rPr>
        <w:t>red on American currency. It is expected to be issued in 2020.</w:t>
      </w:r>
    </w:p>
    <w:p w:rsidR="001D04D2" w:rsidRDefault="001D04D2" w:rsidP="00935176">
      <w:pPr>
        <w:contextualSpacing/>
        <w:rPr>
          <w:rFonts w:ascii="Century Gothic" w:hAnsi="Century Gothic"/>
          <w:b/>
          <w:sz w:val="22"/>
          <w:szCs w:val="22"/>
        </w:rPr>
      </w:pPr>
    </w:p>
    <w:p w:rsidR="00935176" w:rsidRPr="0084723C" w:rsidRDefault="00935176" w:rsidP="00935176">
      <w:pPr>
        <w:contextualSpacing/>
        <w:rPr>
          <w:rFonts w:ascii="Century Gothic" w:hAnsi="Century Gothic"/>
          <w:sz w:val="22"/>
          <w:szCs w:val="22"/>
        </w:rPr>
      </w:pPr>
      <w:r w:rsidRPr="0084723C">
        <w:rPr>
          <w:rFonts w:ascii="Century Gothic" w:hAnsi="Century Gothic"/>
          <w:b/>
          <w:sz w:val="22"/>
          <w:szCs w:val="22"/>
        </w:rPr>
        <w:t xml:space="preserve">READER:  </w:t>
      </w:r>
      <w:r w:rsidRPr="0084723C">
        <w:rPr>
          <w:rFonts w:ascii="Century Gothic" w:hAnsi="Century Gothic"/>
          <w:sz w:val="22"/>
          <w:szCs w:val="22"/>
        </w:rPr>
        <w:t>In the 16</w:t>
      </w:r>
      <w:r w:rsidRPr="0084723C">
        <w:rPr>
          <w:rFonts w:ascii="Century Gothic" w:hAnsi="Century Gothic"/>
          <w:sz w:val="22"/>
          <w:szCs w:val="22"/>
          <w:vertAlign w:val="superscript"/>
        </w:rPr>
        <w:t>th</w:t>
      </w:r>
      <w:r w:rsidRPr="0084723C">
        <w:rPr>
          <w:rFonts w:ascii="Century Gothic" w:hAnsi="Century Gothic"/>
          <w:sz w:val="22"/>
          <w:szCs w:val="22"/>
        </w:rPr>
        <w:t xml:space="preserve"> Century, Teresa of Avila wrote this poem.</w:t>
      </w:r>
    </w:p>
    <w:p w:rsidR="00935176" w:rsidRPr="0084723C" w:rsidRDefault="00935176" w:rsidP="00935176">
      <w:pPr>
        <w:contextualSpacing/>
        <w:rPr>
          <w:rFonts w:ascii="Century Gothic" w:hAnsi="Century Gothic"/>
          <w:sz w:val="22"/>
          <w:szCs w:val="22"/>
        </w:rPr>
      </w:pPr>
    </w:p>
    <w:p w:rsidR="00935176" w:rsidRPr="0084723C" w:rsidRDefault="00935176" w:rsidP="00935176">
      <w:pPr>
        <w:contextualSpacing/>
        <w:jc w:val="center"/>
        <w:rPr>
          <w:rFonts w:ascii="Century Gothic" w:hAnsi="Century Gothic"/>
          <w:i/>
          <w:sz w:val="22"/>
          <w:szCs w:val="22"/>
        </w:rPr>
      </w:pPr>
      <w:r w:rsidRPr="0084723C">
        <w:rPr>
          <w:rFonts w:ascii="Century Gothic" w:hAnsi="Century Gothic"/>
          <w:i/>
          <w:sz w:val="22"/>
          <w:szCs w:val="22"/>
        </w:rPr>
        <w:t>Christ has no body but yours.</w:t>
      </w:r>
    </w:p>
    <w:p w:rsidR="00935176" w:rsidRPr="0084723C" w:rsidRDefault="00935176" w:rsidP="00935176">
      <w:pPr>
        <w:contextualSpacing/>
        <w:jc w:val="center"/>
        <w:rPr>
          <w:rFonts w:ascii="Century Gothic" w:hAnsi="Century Gothic"/>
          <w:i/>
          <w:sz w:val="22"/>
          <w:szCs w:val="22"/>
        </w:rPr>
      </w:pPr>
      <w:r w:rsidRPr="0084723C">
        <w:rPr>
          <w:rFonts w:ascii="Century Gothic" w:hAnsi="Century Gothic"/>
          <w:i/>
          <w:sz w:val="22"/>
          <w:szCs w:val="22"/>
        </w:rPr>
        <w:t>No hands, no feet on earth but yours.</w:t>
      </w:r>
    </w:p>
    <w:p w:rsidR="00935176" w:rsidRPr="0084723C" w:rsidRDefault="00935176" w:rsidP="00935176">
      <w:pPr>
        <w:contextualSpacing/>
        <w:jc w:val="center"/>
        <w:rPr>
          <w:rFonts w:ascii="Century Gothic" w:hAnsi="Century Gothic"/>
          <w:i/>
          <w:sz w:val="22"/>
          <w:szCs w:val="22"/>
        </w:rPr>
      </w:pPr>
      <w:r w:rsidRPr="0084723C">
        <w:rPr>
          <w:rFonts w:ascii="Century Gothic" w:hAnsi="Century Gothic"/>
          <w:i/>
          <w:sz w:val="22"/>
          <w:szCs w:val="22"/>
        </w:rPr>
        <w:t>Yours are the eyes through which he looks</w:t>
      </w:r>
    </w:p>
    <w:p w:rsidR="00935176" w:rsidRPr="0084723C" w:rsidRDefault="00935176" w:rsidP="00935176">
      <w:pPr>
        <w:contextualSpacing/>
        <w:jc w:val="center"/>
        <w:rPr>
          <w:rFonts w:ascii="Century Gothic" w:hAnsi="Century Gothic"/>
          <w:i/>
          <w:sz w:val="22"/>
          <w:szCs w:val="22"/>
        </w:rPr>
      </w:pPr>
      <w:r w:rsidRPr="0084723C">
        <w:rPr>
          <w:rFonts w:ascii="Century Gothic" w:hAnsi="Century Gothic"/>
          <w:i/>
          <w:sz w:val="22"/>
          <w:szCs w:val="22"/>
        </w:rPr>
        <w:t>compassion on this world.</w:t>
      </w:r>
    </w:p>
    <w:p w:rsidR="00935176" w:rsidRPr="0084723C" w:rsidRDefault="00935176" w:rsidP="00935176">
      <w:pPr>
        <w:contextualSpacing/>
        <w:jc w:val="center"/>
        <w:rPr>
          <w:rFonts w:ascii="Century Gothic" w:hAnsi="Century Gothic"/>
          <w:i/>
          <w:sz w:val="22"/>
          <w:szCs w:val="22"/>
        </w:rPr>
      </w:pPr>
      <w:r w:rsidRPr="0084723C">
        <w:rPr>
          <w:rFonts w:ascii="Century Gothic" w:hAnsi="Century Gothic"/>
          <w:i/>
          <w:sz w:val="22"/>
          <w:szCs w:val="22"/>
        </w:rPr>
        <w:t>Yours are the feet with which he walks to do good.</w:t>
      </w:r>
    </w:p>
    <w:p w:rsidR="00935176" w:rsidRPr="0084723C" w:rsidRDefault="00935176" w:rsidP="00935176">
      <w:pPr>
        <w:contextualSpacing/>
        <w:jc w:val="center"/>
        <w:rPr>
          <w:rFonts w:ascii="Century Gothic" w:hAnsi="Century Gothic"/>
          <w:i/>
          <w:sz w:val="22"/>
          <w:szCs w:val="22"/>
        </w:rPr>
      </w:pPr>
      <w:r w:rsidRPr="0084723C">
        <w:rPr>
          <w:rFonts w:ascii="Century Gothic" w:hAnsi="Century Gothic"/>
          <w:i/>
          <w:sz w:val="22"/>
          <w:szCs w:val="22"/>
        </w:rPr>
        <w:t>Yours are the hands through which he blesses all the world.</w:t>
      </w:r>
    </w:p>
    <w:p w:rsidR="00935176" w:rsidRPr="0084723C" w:rsidRDefault="00935176" w:rsidP="00935176">
      <w:pPr>
        <w:contextualSpacing/>
        <w:jc w:val="center"/>
        <w:rPr>
          <w:rFonts w:ascii="Century Gothic" w:hAnsi="Century Gothic"/>
          <w:i/>
          <w:sz w:val="22"/>
          <w:szCs w:val="22"/>
        </w:rPr>
      </w:pPr>
      <w:r w:rsidRPr="0084723C">
        <w:rPr>
          <w:rFonts w:ascii="Century Gothic" w:hAnsi="Century Gothic"/>
          <w:i/>
          <w:sz w:val="22"/>
          <w:szCs w:val="22"/>
        </w:rPr>
        <w:t>Yours are the hands, the feet, the eyes, you are his body.</w:t>
      </w:r>
    </w:p>
    <w:p w:rsidR="00935176" w:rsidRPr="0084723C" w:rsidRDefault="00935176" w:rsidP="00935176">
      <w:pPr>
        <w:contextualSpacing/>
        <w:jc w:val="center"/>
        <w:rPr>
          <w:rFonts w:ascii="Century Gothic" w:hAnsi="Century Gothic"/>
          <w:i/>
          <w:sz w:val="22"/>
          <w:szCs w:val="22"/>
        </w:rPr>
      </w:pPr>
      <w:r w:rsidRPr="0084723C">
        <w:rPr>
          <w:rFonts w:ascii="Century Gothic" w:hAnsi="Century Gothic"/>
          <w:i/>
          <w:sz w:val="22"/>
          <w:szCs w:val="22"/>
        </w:rPr>
        <w:t>Christ has no body now on earth, but yours.</w:t>
      </w:r>
    </w:p>
    <w:p w:rsidR="00935176" w:rsidRPr="0084723C" w:rsidRDefault="00935176" w:rsidP="00935176">
      <w:pPr>
        <w:contextualSpacing/>
        <w:rPr>
          <w:rFonts w:ascii="Century Gothic" w:hAnsi="Century Gothic"/>
          <w:sz w:val="22"/>
          <w:szCs w:val="22"/>
        </w:rPr>
      </w:pPr>
      <w:r w:rsidRPr="0084723C">
        <w:rPr>
          <w:rFonts w:ascii="Century Gothic" w:hAnsi="Century Gothic"/>
          <w:sz w:val="22"/>
          <w:szCs w:val="22"/>
        </w:rPr>
        <w:t xml:space="preserve"> </w:t>
      </w:r>
      <w:r w:rsidRPr="0084723C">
        <w:rPr>
          <w:rFonts w:ascii="Century Gothic" w:hAnsi="Century Gothic"/>
          <w:sz w:val="22"/>
          <w:szCs w:val="22"/>
        </w:rPr>
        <w:tab/>
      </w:r>
      <w:r w:rsidRPr="0084723C">
        <w:rPr>
          <w:rFonts w:ascii="Century Gothic" w:hAnsi="Century Gothic"/>
          <w:sz w:val="22"/>
          <w:szCs w:val="22"/>
        </w:rPr>
        <w:tab/>
      </w:r>
      <w:r w:rsidRPr="0084723C">
        <w:rPr>
          <w:rFonts w:ascii="Century Gothic" w:hAnsi="Century Gothic"/>
          <w:sz w:val="22"/>
          <w:szCs w:val="22"/>
        </w:rPr>
        <w:tab/>
      </w:r>
      <w:r w:rsidRPr="0084723C">
        <w:rPr>
          <w:rFonts w:ascii="Century Gothic" w:hAnsi="Century Gothic"/>
          <w:sz w:val="22"/>
          <w:szCs w:val="22"/>
        </w:rPr>
        <w:tab/>
      </w:r>
      <w:r w:rsidRPr="0084723C">
        <w:rPr>
          <w:rFonts w:ascii="Century Gothic" w:hAnsi="Century Gothic"/>
          <w:sz w:val="22"/>
          <w:szCs w:val="22"/>
        </w:rPr>
        <w:tab/>
      </w:r>
    </w:p>
    <w:p w:rsidR="00935176" w:rsidRPr="0084723C" w:rsidRDefault="00935176" w:rsidP="00935176">
      <w:pPr>
        <w:tabs>
          <w:tab w:val="left" w:pos="142"/>
          <w:tab w:val="left" w:pos="180"/>
          <w:tab w:val="left" w:pos="709"/>
          <w:tab w:val="left" w:pos="1080"/>
          <w:tab w:val="left" w:pos="1440"/>
          <w:tab w:val="left" w:pos="6390"/>
          <w:tab w:val="right" w:pos="6804"/>
          <w:tab w:val="right" w:pos="6840"/>
        </w:tabs>
        <w:contextualSpacing/>
        <w:jc w:val="center"/>
        <w:rPr>
          <w:rFonts w:ascii="Century Gothic" w:hAnsi="Century Gothic"/>
          <w:b/>
          <w:sz w:val="22"/>
          <w:szCs w:val="22"/>
        </w:rPr>
      </w:pPr>
      <w:r w:rsidRPr="0084723C">
        <w:rPr>
          <w:rFonts w:ascii="Century Gothic" w:hAnsi="Century Gothic"/>
          <w:b/>
          <w:sz w:val="22"/>
          <w:szCs w:val="22"/>
        </w:rPr>
        <w:t xml:space="preserve">Congregation: </w:t>
      </w:r>
      <w:r w:rsidRPr="0084723C">
        <w:rPr>
          <w:rFonts w:ascii="Century Gothic" w:hAnsi="Century Gothic"/>
          <w:b/>
          <w:i/>
          <w:sz w:val="22"/>
          <w:szCs w:val="22"/>
        </w:rPr>
        <w:t xml:space="preserve">Spirit of gentleness    </w:t>
      </w:r>
      <w:r w:rsidRPr="0084723C">
        <w:rPr>
          <w:rFonts w:ascii="Century Gothic" w:hAnsi="Century Gothic"/>
          <w:b/>
          <w:sz w:val="22"/>
          <w:szCs w:val="22"/>
        </w:rPr>
        <w:t>Book of Praise # 399</w:t>
      </w:r>
    </w:p>
    <w:p w:rsidR="00935176" w:rsidRPr="0084723C" w:rsidRDefault="00935176" w:rsidP="00935176">
      <w:pPr>
        <w:contextualSpacing/>
        <w:rPr>
          <w:rFonts w:ascii="Century Gothic" w:hAnsi="Century Gothic"/>
          <w:b/>
          <w:sz w:val="22"/>
          <w:szCs w:val="22"/>
        </w:rPr>
      </w:pPr>
    </w:p>
    <w:p w:rsidR="00935176" w:rsidRPr="0084723C" w:rsidRDefault="00935176" w:rsidP="00935176">
      <w:pPr>
        <w:contextualSpacing/>
        <w:jc w:val="center"/>
        <w:rPr>
          <w:rFonts w:ascii="Century Gothic" w:hAnsi="Century Gothic"/>
        </w:rPr>
      </w:pPr>
      <w:r w:rsidRPr="0084723C">
        <w:rPr>
          <w:rFonts w:ascii="Century Gothic" w:hAnsi="Century Gothic"/>
          <w:b/>
        </w:rPr>
        <w:t>V. Mother Teresa and Martin Luther King Jr.</w:t>
      </w:r>
    </w:p>
    <w:p w:rsidR="00935176" w:rsidRPr="0084723C" w:rsidRDefault="00935176" w:rsidP="00935176">
      <w:pPr>
        <w:contextualSpacing/>
        <w:rPr>
          <w:rFonts w:ascii="Century Gothic" w:hAnsi="Century Gothic"/>
          <w:sz w:val="22"/>
          <w:szCs w:val="22"/>
        </w:rPr>
      </w:pPr>
    </w:p>
    <w:p w:rsidR="00935176" w:rsidRPr="0084723C" w:rsidRDefault="00935176" w:rsidP="00935176">
      <w:pPr>
        <w:contextualSpacing/>
        <w:rPr>
          <w:rFonts w:ascii="Century Gothic" w:hAnsi="Century Gothic"/>
          <w:sz w:val="22"/>
          <w:szCs w:val="22"/>
        </w:rPr>
      </w:pPr>
      <w:r w:rsidRPr="0084723C">
        <w:rPr>
          <w:rFonts w:ascii="Century Gothic" w:hAnsi="Century Gothic"/>
          <w:b/>
          <w:sz w:val="22"/>
          <w:szCs w:val="22"/>
        </w:rPr>
        <w:t xml:space="preserve">NARRATOR: </w:t>
      </w:r>
      <w:r w:rsidRPr="0084723C">
        <w:rPr>
          <w:rFonts w:ascii="Century Gothic" w:hAnsi="Century Gothic"/>
          <w:sz w:val="22"/>
          <w:szCs w:val="22"/>
        </w:rPr>
        <w:t xml:space="preserve">A small woman heard the call of God, prepared herself to serve others and established a network to reach the disadvantaged.  </w:t>
      </w:r>
    </w:p>
    <w:p w:rsidR="00935176" w:rsidRPr="0084723C" w:rsidRDefault="00935176" w:rsidP="00935176">
      <w:pPr>
        <w:contextualSpacing/>
        <w:rPr>
          <w:rFonts w:ascii="Century Gothic" w:hAnsi="Century Gothic"/>
          <w:sz w:val="22"/>
          <w:szCs w:val="22"/>
        </w:rPr>
      </w:pPr>
    </w:p>
    <w:p w:rsidR="00935176" w:rsidRPr="0084723C" w:rsidRDefault="00935176" w:rsidP="00935176">
      <w:pPr>
        <w:contextualSpacing/>
        <w:rPr>
          <w:rFonts w:ascii="Century Gothic" w:hAnsi="Century Gothic"/>
          <w:sz w:val="22"/>
          <w:szCs w:val="22"/>
        </w:rPr>
      </w:pPr>
      <w:r w:rsidRPr="0084723C">
        <w:rPr>
          <w:rFonts w:ascii="Century Gothic" w:hAnsi="Century Gothic"/>
          <w:b/>
          <w:sz w:val="22"/>
          <w:szCs w:val="22"/>
        </w:rPr>
        <w:t xml:space="preserve">VOICE #1:  </w:t>
      </w:r>
      <w:r w:rsidRPr="0084723C">
        <w:rPr>
          <w:rFonts w:ascii="Century Gothic" w:hAnsi="Century Gothic"/>
          <w:sz w:val="22"/>
          <w:szCs w:val="22"/>
        </w:rPr>
        <w:t xml:space="preserve">Agnes Bojaxhiu </w:t>
      </w:r>
      <w:r w:rsidRPr="0084723C">
        <w:rPr>
          <w:rFonts w:ascii="Century Gothic" w:hAnsi="Century Gothic"/>
          <w:i/>
          <w:sz w:val="22"/>
          <w:szCs w:val="22"/>
        </w:rPr>
        <w:t>(pronounced:  bo-ax-hee- yu)</w:t>
      </w:r>
      <w:r w:rsidRPr="0084723C">
        <w:rPr>
          <w:rFonts w:ascii="Century Gothic" w:hAnsi="Century Gothic"/>
          <w:sz w:val="22"/>
          <w:szCs w:val="22"/>
        </w:rPr>
        <w:t xml:space="preserve"> was born in Skopje, Albania.  At the age of 18, having felt called to serve God, she joined a group of nuns in Ireland.</w:t>
      </w:r>
      <w:r w:rsidRPr="0084723C">
        <w:rPr>
          <w:rFonts w:ascii="Century Gothic" w:hAnsi="Century Gothic"/>
          <w:b/>
          <w:sz w:val="22"/>
          <w:szCs w:val="22"/>
        </w:rPr>
        <w:t xml:space="preserve">  </w:t>
      </w:r>
      <w:r w:rsidRPr="0084723C">
        <w:rPr>
          <w:rFonts w:ascii="Century Gothic" w:hAnsi="Century Gothic"/>
          <w:sz w:val="22"/>
          <w:szCs w:val="22"/>
        </w:rPr>
        <w:t xml:space="preserve">Several years later, she went to India and began working as a teacher.  </w:t>
      </w:r>
      <w:r w:rsidR="00572A28" w:rsidRPr="0084723C">
        <w:rPr>
          <w:rFonts w:ascii="Century Gothic" w:hAnsi="Century Gothic"/>
          <w:sz w:val="22"/>
          <w:szCs w:val="22"/>
        </w:rPr>
        <w:t>There, h</w:t>
      </w:r>
      <w:r w:rsidRPr="0084723C">
        <w:rPr>
          <w:rFonts w:ascii="Century Gothic" w:hAnsi="Century Gothic"/>
          <w:sz w:val="22"/>
          <w:szCs w:val="22"/>
        </w:rPr>
        <w:t>er life changed:  she took the name Mother Teresa, became an Indian citizen and founded the Missionaries of Charity.  This Order provided ai</w:t>
      </w:r>
      <w:r w:rsidR="00572A28" w:rsidRPr="0084723C">
        <w:rPr>
          <w:rFonts w:ascii="Century Gothic" w:hAnsi="Century Gothic"/>
          <w:sz w:val="22"/>
          <w:szCs w:val="22"/>
        </w:rPr>
        <w:t xml:space="preserve">d to abandoned children and dying </w:t>
      </w:r>
      <w:r w:rsidRPr="0084723C">
        <w:rPr>
          <w:rFonts w:ascii="Century Gothic" w:hAnsi="Century Gothic"/>
          <w:sz w:val="22"/>
          <w:szCs w:val="22"/>
        </w:rPr>
        <w:t xml:space="preserve">patients who needed special care.  </w:t>
      </w:r>
      <w:r w:rsidR="00572A28" w:rsidRPr="0084723C">
        <w:rPr>
          <w:rFonts w:ascii="Century Gothic" w:hAnsi="Century Gothic"/>
          <w:sz w:val="22"/>
          <w:szCs w:val="22"/>
        </w:rPr>
        <w:t>Mother Teresa believed very strongly that</w:t>
      </w:r>
      <w:r w:rsidRPr="0084723C">
        <w:rPr>
          <w:rFonts w:ascii="Century Gothic" w:hAnsi="Century Gothic"/>
          <w:sz w:val="22"/>
          <w:szCs w:val="22"/>
        </w:rPr>
        <w:t xml:space="preserve"> serving others was a key principle of the tea</w:t>
      </w:r>
      <w:r w:rsidR="00572A28" w:rsidRPr="0084723C">
        <w:rPr>
          <w:rFonts w:ascii="Century Gothic" w:hAnsi="Century Gothic"/>
          <w:sz w:val="22"/>
          <w:szCs w:val="22"/>
        </w:rPr>
        <w:t>chings of Jesus.  Gradually the work that she started with the Missionaries of Charity in India</w:t>
      </w:r>
      <w:r w:rsidRPr="0084723C">
        <w:rPr>
          <w:rFonts w:ascii="Century Gothic" w:hAnsi="Century Gothic"/>
          <w:sz w:val="22"/>
          <w:szCs w:val="22"/>
        </w:rPr>
        <w:t xml:space="preserve"> expanded to 700 missions in over 130 countries.</w:t>
      </w:r>
    </w:p>
    <w:p w:rsidR="00935176" w:rsidRPr="0084723C" w:rsidRDefault="00935176" w:rsidP="00935176">
      <w:pPr>
        <w:contextualSpacing/>
        <w:rPr>
          <w:rFonts w:ascii="Century Gothic" w:hAnsi="Century Gothic"/>
          <w:sz w:val="22"/>
          <w:szCs w:val="22"/>
        </w:rPr>
      </w:pPr>
    </w:p>
    <w:p w:rsidR="00935176" w:rsidRPr="0084723C" w:rsidRDefault="00935176" w:rsidP="00935176">
      <w:pPr>
        <w:contextualSpacing/>
        <w:rPr>
          <w:rFonts w:ascii="Century Gothic" w:hAnsi="Century Gothic"/>
          <w:sz w:val="22"/>
          <w:szCs w:val="22"/>
        </w:rPr>
      </w:pPr>
      <w:r w:rsidRPr="0084723C">
        <w:rPr>
          <w:rFonts w:ascii="Century Gothic" w:hAnsi="Century Gothic"/>
          <w:b/>
          <w:sz w:val="22"/>
          <w:szCs w:val="22"/>
        </w:rPr>
        <w:t xml:space="preserve">NARRATOR: </w:t>
      </w:r>
      <w:r w:rsidRPr="0084723C">
        <w:rPr>
          <w:rFonts w:ascii="Century Gothic" w:hAnsi="Century Gothic"/>
          <w:sz w:val="22"/>
          <w:szCs w:val="22"/>
        </w:rPr>
        <w:t>Mother Teresa was awarded the Nobel Peace Prize in 1979.  She left us her famous mo</w:t>
      </w:r>
      <w:r w:rsidR="00572A28" w:rsidRPr="0084723C">
        <w:rPr>
          <w:rFonts w:ascii="Century Gothic" w:hAnsi="Century Gothic"/>
          <w:sz w:val="22"/>
          <w:szCs w:val="22"/>
        </w:rPr>
        <w:t>t</w:t>
      </w:r>
      <w:r w:rsidRPr="0084723C">
        <w:rPr>
          <w:rFonts w:ascii="Century Gothic" w:hAnsi="Century Gothic"/>
          <w:sz w:val="22"/>
          <w:szCs w:val="22"/>
        </w:rPr>
        <w:t>to: “Not all of us can do great things, but we can do small things with great love.”</w:t>
      </w:r>
    </w:p>
    <w:p w:rsidR="00935176" w:rsidRPr="0084723C" w:rsidRDefault="00935176" w:rsidP="00935176">
      <w:pPr>
        <w:contextualSpacing/>
        <w:rPr>
          <w:rFonts w:ascii="Century Gothic" w:hAnsi="Century Gothic"/>
          <w:sz w:val="22"/>
          <w:szCs w:val="22"/>
        </w:rPr>
      </w:pPr>
    </w:p>
    <w:p w:rsidR="00935176" w:rsidRPr="0084723C" w:rsidRDefault="00935176" w:rsidP="00935176">
      <w:pPr>
        <w:contextualSpacing/>
        <w:jc w:val="center"/>
        <w:rPr>
          <w:rFonts w:ascii="Century Gothic" w:hAnsi="Century Gothic"/>
          <w:b/>
          <w:sz w:val="22"/>
          <w:szCs w:val="22"/>
        </w:rPr>
      </w:pPr>
      <w:r w:rsidRPr="0084723C">
        <w:rPr>
          <w:rFonts w:ascii="Century Gothic" w:hAnsi="Century Gothic"/>
          <w:b/>
          <w:sz w:val="22"/>
          <w:szCs w:val="22"/>
        </w:rPr>
        <w:t xml:space="preserve">Instrumental Music Transition: </w:t>
      </w:r>
      <w:r w:rsidRPr="0084723C">
        <w:rPr>
          <w:rFonts w:ascii="Century Gothic" w:hAnsi="Century Gothic"/>
          <w:b/>
          <w:i/>
          <w:sz w:val="22"/>
          <w:szCs w:val="22"/>
        </w:rPr>
        <w:t>Breath on me breath of God</w:t>
      </w:r>
    </w:p>
    <w:p w:rsidR="00935176" w:rsidRPr="0084723C" w:rsidRDefault="00935176" w:rsidP="00935176">
      <w:pPr>
        <w:contextualSpacing/>
        <w:rPr>
          <w:rFonts w:ascii="Century Gothic" w:hAnsi="Century Gothic"/>
          <w:sz w:val="22"/>
          <w:szCs w:val="22"/>
        </w:rPr>
      </w:pPr>
    </w:p>
    <w:p w:rsidR="002F2456" w:rsidRPr="0084723C" w:rsidRDefault="00935176" w:rsidP="00935176">
      <w:pPr>
        <w:contextualSpacing/>
        <w:rPr>
          <w:rFonts w:ascii="Century Gothic" w:hAnsi="Century Gothic"/>
          <w:sz w:val="22"/>
          <w:szCs w:val="22"/>
        </w:rPr>
      </w:pPr>
      <w:r w:rsidRPr="0084723C">
        <w:rPr>
          <w:rFonts w:ascii="Century Gothic" w:hAnsi="Century Gothic"/>
          <w:b/>
          <w:sz w:val="22"/>
          <w:szCs w:val="22"/>
        </w:rPr>
        <w:t xml:space="preserve">NARRATOR:  </w:t>
      </w:r>
      <w:r w:rsidR="002F2456" w:rsidRPr="0084723C">
        <w:rPr>
          <w:rFonts w:ascii="Century Gothic" w:hAnsi="Century Gothic"/>
          <w:sz w:val="22"/>
          <w:szCs w:val="22"/>
        </w:rPr>
        <w:t>T</w:t>
      </w:r>
      <w:r w:rsidR="00147ADA" w:rsidRPr="0084723C">
        <w:rPr>
          <w:rFonts w:ascii="Century Gothic" w:hAnsi="Century Gothic"/>
          <w:sz w:val="22"/>
          <w:szCs w:val="22"/>
        </w:rPr>
        <w:t xml:space="preserve">he 1960s </w:t>
      </w:r>
      <w:r w:rsidR="002F2456" w:rsidRPr="0084723C">
        <w:rPr>
          <w:rFonts w:ascii="Century Gothic" w:hAnsi="Century Gothic"/>
          <w:sz w:val="22"/>
          <w:szCs w:val="22"/>
        </w:rPr>
        <w:t xml:space="preserve">were a time of </w:t>
      </w:r>
      <w:r w:rsidR="00147ADA" w:rsidRPr="0084723C">
        <w:rPr>
          <w:rFonts w:ascii="Century Gothic" w:hAnsi="Century Gothic"/>
          <w:sz w:val="22"/>
          <w:szCs w:val="22"/>
        </w:rPr>
        <w:t xml:space="preserve">civil unrest </w:t>
      </w:r>
      <w:r w:rsidR="002F2456" w:rsidRPr="0084723C">
        <w:rPr>
          <w:rFonts w:ascii="Century Gothic" w:hAnsi="Century Gothic"/>
          <w:sz w:val="22"/>
          <w:szCs w:val="22"/>
        </w:rPr>
        <w:t xml:space="preserve">in the United States </w:t>
      </w:r>
      <w:r w:rsidR="00147ADA" w:rsidRPr="0084723C">
        <w:rPr>
          <w:rFonts w:ascii="Century Gothic" w:hAnsi="Century Gothic"/>
          <w:sz w:val="22"/>
          <w:szCs w:val="22"/>
        </w:rPr>
        <w:t xml:space="preserve">due to </w:t>
      </w:r>
      <w:r w:rsidR="002F2456" w:rsidRPr="0084723C">
        <w:rPr>
          <w:rFonts w:ascii="Century Gothic" w:hAnsi="Century Gothic"/>
          <w:sz w:val="22"/>
          <w:szCs w:val="22"/>
        </w:rPr>
        <w:t xml:space="preserve">a longstanding history </w:t>
      </w:r>
      <w:r w:rsidR="00147ADA" w:rsidRPr="0084723C">
        <w:rPr>
          <w:rFonts w:ascii="Century Gothic" w:hAnsi="Century Gothic"/>
          <w:sz w:val="22"/>
          <w:szCs w:val="22"/>
        </w:rPr>
        <w:t xml:space="preserve">of racial inequality. </w:t>
      </w:r>
      <w:r w:rsidR="002F2456" w:rsidRPr="0084723C">
        <w:rPr>
          <w:rFonts w:ascii="Century Gothic" w:hAnsi="Century Gothic"/>
          <w:sz w:val="22"/>
          <w:szCs w:val="22"/>
        </w:rPr>
        <w:t>As people began to demand justice and equality for African Americans, t</w:t>
      </w:r>
      <w:r w:rsidR="00147ADA" w:rsidRPr="0084723C">
        <w:rPr>
          <w:rFonts w:ascii="Century Gothic" w:hAnsi="Century Gothic"/>
          <w:sz w:val="22"/>
          <w:szCs w:val="22"/>
        </w:rPr>
        <w:t>here were protests, confronta</w:t>
      </w:r>
      <w:r w:rsidR="002F2456" w:rsidRPr="0084723C">
        <w:rPr>
          <w:rFonts w:ascii="Century Gothic" w:hAnsi="Century Gothic"/>
          <w:sz w:val="22"/>
          <w:szCs w:val="22"/>
        </w:rPr>
        <w:t xml:space="preserve">tions and political disruptions. </w:t>
      </w:r>
      <w:r w:rsidR="00147ADA" w:rsidRPr="0084723C">
        <w:rPr>
          <w:rFonts w:ascii="Century Gothic" w:hAnsi="Century Gothic"/>
          <w:sz w:val="22"/>
          <w:szCs w:val="22"/>
        </w:rPr>
        <w:t>Out of</w:t>
      </w:r>
      <w:r w:rsidR="00467AF3" w:rsidRPr="0084723C">
        <w:rPr>
          <w:rFonts w:ascii="Century Gothic" w:hAnsi="Century Gothic"/>
          <w:sz w:val="22"/>
          <w:szCs w:val="22"/>
        </w:rPr>
        <w:t xml:space="preserve"> this milieu, </w:t>
      </w:r>
      <w:r w:rsidR="002F2456" w:rsidRPr="0084723C">
        <w:rPr>
          <w:rFonts w:ascii="Century Gothic" w:hAnsi="Century Gothic"/>
          <w:sz w:val="22"/>
          <w:szCs w:val="22"/>
        </w:rPr>
        <w:t xml:space="preserve">emerged </w:t>
      </w:r>
      <w:r w:rsidR="00147ADA" w:rsidRPr="0084723C">
        <w:rPr>
          <w:rFonts w:ascii="Century Gothic" w:hAnsi="Century Gothic"/>
          <w:sz w:val="22"/>
          <w:szCs w:val="22"/>
        </w:rPr>
        <w:t xml:space="preserve">a powerful </w:t>
      </w:r>
      <w:r w:rsidR="002F2456" w:rsidRPr="0084723C">
        <w:rPr>
          <w:rFonts w:ascii="Century Gothic" w:hAnsi="Century Gothic"/>
          <w:sz w:val="22"/>
          <w:szCs w:val="22"/>
        </w:rPr>
        <w:t>African American leader</w:t>
      </w:r>
      <w:r w:rsidR="00147ADA" w:rsidRPr="0084723C">
        <w:rPr>
          <w:rFonts w:ascii="Century Gothic" w:hAnsi="Century Gothic"/>
          <w:sz w:val="22"/>
          <w:szCs w:val="22"/>
        </w:rPr>
        <w:t xml:space="preserve"> </w:t>
      </w:r>
      <w:r w:rsidR="002F2456" w:rsidRPr="0084723C">
        <w:rPr>
          <w:rFonts w:ascii="Century Gothic" w:hAnsi="Century Gothic"/>
          <w:sz w:val="22"/>
          <w:szCs w:val="22"/>
        </w:rPr>
        <w:t xml:space="preserve">named Martin Luther King Jr. </w:t>
      </w:r>
      <w:r w:rsidR="00364A91">
        <w:rPr>
          <w:rFonts w:ascii="Century Gothic" w:hAnsi="Century Gothic"/>
          <w:sz w:val="22"/>
          <w:szCs w:val="22"/>
        </w:rPr>
        <w:t>F</w:t>
      </w:r>
      <w:r w:rsidR="002F2456" w:rsidRPr="0084723C">
        <w:rPr>
          <w:rFonts w:ascii="Century Gothic" w:hAnsi="Century Gothic"/>
          <w:sz w:val="22"/>
          <w:szCs w:val="22"/>
        </w:rPr>
        <w:t>rom the moment he made his first speech, it was obvious that the Holy Spirit was at work in him.</w:t>
      </w:r>
    </w:p>
    <w:p w:rsidR="00935176" w:rsidRPr="0084723C" w:rsidRDefault="00935176" w:rsidP="00935176">
      <w:pPr>
        <w:contextualSpacing/>
        <w:rPr>
          <w:rFonts w:ascii="Century Gothic" w:hAnsi="Century Gothic"/>
          <w:i/>
          <w:sz w:val="22"/>
          <w:szCs w:val="22"/>
        </w:rPr>
      </w:pPr>
    </w:p>
    <w:p w:rsidR="00935176" w:rsidRDefault="00935176" w:rsidP="00935176">
      <w:pPr>
        <w:contextualSpacing/>
        <w:rPr>
          <w:rFonts w:ascii="Century Gothic" w:hAnsi="Century Gothic"/>
          <w:sz w:val="22"/>
          <w:szCs w:val="22"/>
        </w:rPr>
      </w:pPr>
      <w:r w:rsidRPr="0084723C">
        <w:rPr>
          <w:rFonts w:ascii="Century Gothic" w:hAnsi="Century Gothic"/>
          <w:b/>
          <w:sz w:val="22"/>
          <w:szCs w:val="22"/>
        </w:rPr>
        <w:t xml:space="preserve">VOICE #2:  </w:t>
      </w:r>
      <w:r w:rsidRPr="0084723C">
        <w:rPr>
          <w:rFonts w:ascii="Century Gothic" w:hAnsi="Century Gothic"/>
          <w:sz w:val="22"/>
          <w:szCs w:val="22"/>
        </w:rPr>
        <w:t>Martin Luther King, Jr. was born in Atlanta, Georgia in 1929, the son of a Baptist minister. In one of his sermons, he recalled how the early years of his life</w:t>
      </w:r>
      <w:r w:rsidR="00CD2B81">
        <w:rPr>
          <w:rFonts w:ascii="Century Gothic" w:hAnsi="Century Gothic"/>
          <w:sz w:val="22"/>
          <w:szCs w:val="22"/>
        </w:rPr>
        <w:t xml:space="preserve"> were fulfilling</w:t>
      </w:r>
      <w:r w:rsidR="000C0488">
        <w:rPr>
          <w:rFonts w:ascii="Century Gothic" w:hAnsi="Century Gothic"/>
          <w:sz w:val="22"/>
          <w:szCs w:val="22"/>
        </w:rPr>
        <w:t xml:space="preserve">. </w:t>
      </w:r>
      <w:r w:rsidRPr="0084723C">
        <w:rPr>
          <w:rFonts w:ascii="Century Gothic" w:hAnsi="Century Gothic"/>
          <w:sz w:val="22"/>
          <w:szCs w:val="22"/>
        </w:rPr>
        <w:t>With loving and concerned pa</w:t>
      </w:r>
      <w:r w:rsidR="00CD2B81">
        <w:rPr>
          <w:rFonts w:ascii="Century Gothic" w:hAnsi="Century Gothic"/>
          <w:sz w:val="22"/>
          <w:szCs w:val="22"/>
        </w:rPr>
        <w:t>rents who provided for his</w:t>
      </w:r>
      <w:r w:rsidRPr="0084723C">
        <w:rPr>
          <w:rFonts w:ascii="Century Gothic" w:hAnsi="Century Gothic"/>
          <w:sz w:val="22"/>
          <w:szCs w:val="22"/>
        </w:rPr>
        <w:t xml:space="preserve"> need</w:t>
      </w:r>
      <w:r w:rsidR="00CD2B81">
        <w:rPr>
          <w:rFonts w:ascii="Century Gothic" w:hAnsi="Century Gothic"/>
          <w:sz w:val="22"/>
          <w:szCs w:val="22"/>
        </w:rPr>
        <w:t>s</w:t>
      </w:r>
      <w:r w:rsidRPr="0084723C">
        <w:rPr>
          <w:rFonts w:ascii="Century Gothic" w:hAnsi="Century Gothic"/>
          <w:sz w:val="22"/>
          <w:szCs w:val="22"/>
        </w:rPr>
        <w:t>, he went through high school, college, theological and graduate school without interruption.  It was not until he became part of the leadership of the Montgomery bus protest that he was confronted with threats to his life. Despite this, he continued to campaign for civil rights, advocating for racial equality</w:t>
      </w:r>
      <w:r w:rsidR="00CD2B81">
        <w:rPr>
          <w:rFonts w:ascii="Century Gothic" w:hAnsi="Century Gothic"/>
          <w:sz w:val="22"/>
          <w:szCs w:val="22"/>
        </w:rPr>
        <w:t xml:space="preserve"> through nonviolent resistance. </w:t>
      </w:r>
      <w:r w:rsidRPr="0084723C">
        <w:rPr>
          <w:rFonts w:ascii="Century Gothic" w:hAnsi="Century Gothic"/>
          <w:sz w:val="22"/>
          <w:szCs w:val="22"/>
        </w:rPr>
        <w:t xml:space="preserve">In 1963, he was one of the organizers of the massive March on </w:t>
      </w:r>
      <w:r w:rsidRPr="0084723C">
        <w:rPr>
          <w:rFonts w:ascii="Century Gothic" w:hAnsi="Century Gothic"/>
          <w:sz w:val="22"/>
          <w:szCs w:val="22"/>
        </w:rPr>
        <w:lastRenderedPageBreak/>
        <w:t>Washington to advocate for vo</w:t>
      </w:r>
      <w:r w:rsidR="000C0488">
        <w:rPr>
          <w:rFonts w:ascii="Century Gothic" w:hAnsi="Century Gothic"/>
          <w:sz w:val="22"/>
          <w:szCs w:val="22"/>
        </w:rPr>
        <w:t>ting rights for African Americans</w:t>
      </w:r>
      <w:r w:rsidR="00530E00" w:rsidRPr="0084723C">
        <w:rPr>
          <w:rFonts w:ascii="Century Gothic" w:hAnsi="Century Gothic"/>
          <w:sz w:val="22"/>
          <w:szCs w:val="22"/>
        </w:rPr>
        <w:t>. I</w:t>
      </w:r>
      <w:r w:rsidRPr="0084723C">
        <w:rPr>
          <w:rFonts w:ascii="Century Gothic" w:hAnsi="Century Gothic"/>
          <w:sz w:val="22"/>
          <w:szCs w:val="22"/>
        </w:rPr>
        <w:t>n the midst of the tension in his life and work, King declared: “The ringing testimony of the Christian faith is that God is able.”</w:t>
      </w:r>
    </w:p>
    <w:p w:rsidR="000C0488" w:rsidRPr="0084723C" w:rsidRDefault="000C0488" w:rsidP="00935176">
      <w:pPr>
        <w:contextualSpacing/>
        <w:rPr>
          <w:rFonts w:ascii="Century Gothic" w:hAnsi="Century Gothic"/>
          <w:sz w:val="22"/>
          <w:szCs w:val="22"/>
        </w:rPr>
      </w:pPr>
    </w:p>
    <w:p w:rsidR="00935176" w:rsidRPr="0084723C" w:rsidRDefault="00935176" w:rsidP="00935176">
      <w:pPr>
        <w:contextualSpacing/>
        <w:rPr>
          <w:rFonts w:ascii="Century Gothic" w:hAnsi="Century Gothic"/>
          <w:sz w:val="22"/>
          <w:szCs w:val="22"/>
        </w:rPr>
      </w:pPr>
      <w:r w:rsidRPr="0084723C">
        <w:rPr>
          <w:rFonts w:ascii="Century Gothic" w:hAnsi="Century Gothic"/>
          <w:b/>
          <w:sz w:val="22"/>
          <w:szCs w:val="22"/>
        </w:rPr>
        <w:t xml:space="preserve">NARRATOR:  </w:t>
      </w:r>
      <w:r w:rsidRPr="0084723C">
        <w:rPr>
          <w:rFonts w:ascii="Century Gothic" w:hAnsi="Century Gothic"/>
          <w:sz w:val="22"/>
          <w:szCs w:val="22"/>
        </w:rPr>
        <w:t>Dr. King was awarded the Nobe</w:t>
      </w:r>
      <w:r w:rsidR="00530E00" w:rsidRPr="0084723C">
        <w:rPr>
          <w:rFonts w:ascii="Century Gothic" w:hAnsi="Century Gothic"/>
          <w:sz w:val="22"/>
          <w:szCs w:val="22"/>
        </w:rPr>
        <w:t xml:space="preserve">l Peace Prize in 1964. </w:t>
      </w:r>
      <w:r w:rsidRPr="0084723C">
        <w:rPr>
          <w:rFonts w:ascii="Century Gothic" w:hAnsi="Century Gothic"/>
          <w:sz w:val="22"/>
          <w:szCs w:val="22"/>
        </w:rPr>
        <w:t xml:space="preserve">While attending an event </w:t>
      </w:r>
    </w:p>
    <w:p w:rsidR="00530E00" w:rsidRPr="0084723C" w:rsidRDefault="00935176" w:rsidP="00935176">
      <w:pPr>
        <w:contextualSpacing/>
        <w:rPr>
          <w:rFonts w:ascii="Century Gothic" w:hAnsi="Century Gothic"/>
          <w:sz w:val="22"/>
          <w:szCs w:val="22"/>
        </w:rPr>
      </w:pPr>
      <w:r w:rsidRPr="0084723C">
        <w:rPr>
          <w:rFonts w:ascii="Century Gothic" w:hAnsi="Century Gothic"/>
          <w:sz w:val="22"/>
          <w:szCs w:val="22"/>
        </w:rPr>
        <w:t>in 1968, he was assassinated.  In hono</w:t>
      </w:r>
      <w:r w:rsidR="00530E00" w:rsidRPr="0084723C">
        <w:rPr>
          <w:rFonts w:ascii="Century Gothic" w:hAnsi="Century Gothic"/>
          <w:sz w:val="22"/>
          <w:szCs w:val="22"/>
        </w:rPr>
        <w:t>u</w:t>
      </w:r>
      <w:r w:rsidRPr="0084723C">
        <w:rPr>
          <w:rFonts w:ascii="Century Gothic" w:hAnsi="Century Gothic"/>
          <w:sz w:val="22"/>
          <w:szCs w:val="22"/>
        </w:rPr>
        <w:t xml:space="preserve">r of his work to gain full human rights, his birthday is </w:t>
      </w:r>
      <w:r w:rsidR="00530E00" w:rsidRPr="0084723C">
        <w:rPr>
          <w:rFonts w:ascii="Century Gothic" w:hAnsi="Century Gothic"/>
          <w:sz w:val="22"/>
          <w:szCs w:val="22"/>
        </w:rPr>
        <w:t xml:space="preserve">now </w:t>
      </w:r>
      <w:r w:rsidRPr="0084723C">
        <w:rPr>
          <w:rFonts w:ascii="Century Gothic" w:hAnsi="Century Gothic"/>
          <w:sz w:val="22"/>
          <w:szCs w:val="22"/>
        </w:rPr>
        <w:t>observed as a public holiday in s</w:t>
      </w:r>
      <w:r w:rsidR="00530E00" w:rsidRPr="0084723C">
        <w:rPr>
          <w:rFonts w:ascii="Century Gothic" w:hAnsi="Century Gothic"/>
          <w:sz w:val="22"/>
          <w:szCs w:val="22"/>
        </w:rPr>
        <w:t>ome parts of the United States.</w:t>
      </w:r>
    </w:p>
    <w:p w:rsidR="00935176" w:rsidRPr="0084723C" w:rsidRDefault="00935176" w:rsidP="00935176">
      <w:pPr>
        <w:contextualSpacing/>
        <w:rPr>
          <w:rFonts w:ascii="Century Gothic" w:hAnsi="Century Gothic"/>
          <w:sz w:val="22"/>
          <w:szCs w:val="22"/>
        </w:rPr>
      </w:pPr>
    </w:p>
    <w:p w:rsidR="00935176" w:rsidRPr="0084723C" w:rsidRDefault="00935176" w:rsidP="00935176">
      <w:pPr>
        <w:contextualSpacing/>
        <w:rPr>
          <w:rFonts w:ascii="Century Gothic" w:hAnsi="Century Gothic"/>
          <w:sz w:val="22"/>
          <w:szCs w:val="22"/>
        </w:rPr>
      </w:pPr>
      <w:r w:rsidRPr="0084723C">
        <w:rPr>
          <w:rFonts w:ascii="Century Gothic" w:hAnsi="Century Gothic"/>
          <w:b/>
          <w:sz w:val="22"/>
          <w:szCs w:val="22"/>
        </w:rPr>
        <w:t>SCRIPTURE READER:</w:t>
      </w:r>
      <w:r w:rsidRPr="0084723C">
        <w:rPr>
          <w:rFonts w:ascii="Century Gothic" w:hAnsi="Century Gothic"/>
          <w:b/>
          <w:i/>
          <w:sz w:val="22"/>
          <w:szCs w:val="22"/>
        </w:rPr>
        <w:t xml:space="preserve">  </w:t>
      </w:r>
      <w:r w:rsidRPr="0084723C">
        <w:rPr>
          <w:rFonts w:ascii="Century Gothic" w:hAnsi="Century Gothic"/>
          <w:i/>
          <w:sz w:val="22"/>
          <w:szCs w:val="22"/>
        </w:rPr>
        <w:t>A blessing from the book of Jude, was often delivered by Dr. King: “Now to him who is able to keep you from falling, and to make you stand without blemish in the presence of his glory with rejoicing, to the only God our Savior, through Jesus Christ our Lord, be glory, majesty, power, and authority, before all time and now and forever.  Amen.</w:t>
      </w:r>
      <w:r w:rsidRPr="0084723C">
        <w:rPr>
          <w:rFonts w:ascii="Century Gothic" w:hAnsi="Century Gothic"/>
          <w:sz w:val="22"/>
          <w:szCs w:val="22"/>
        </w:rPr>
        <w:t xml:space="preserve"> (Jude</w:t>
      </w:r>
      <w:r w:rsidR="00364A91">
        <w:rPr>
          <w:rFonts w:ascii="Century Gothic" w:hAnsi="Century Gothic"/>
          <w:sz w:val="22"/>
          <w:szCs w:val="22"/>
        </w:rPr>
        <w:t xml:space="preserve"> 1:</w:t>
      </w:r>
      <w:r w:rsidRPr="0084723C">
        <w:rPr>
          <w:rFonts w:ascii="Century Gothic" w:hAnsi="Century Gothic"/>
          <w:sz w:val="22"/>
          <w:szCs w:val="22"/>
        </w:rPr>
        <w:t>24-25)</w:t>
      </w:r>
    </w:p>
    <w:p w:rsidR="00935176" w:rsidRDefault="00935176" w:rsidP="00935176">
      <w:pPr>
        <w:contextualSpacing/>
        <w:rPr>
          <w:rFonts w:ascii="Century Gothic" w:hAnsi="Century Gothic"/>
          <w:sz w:val="22"/>
          <w:szCs w:val="22"/>
        </w:rPr>
      </w:pPr>
    </w:p>
    <w:p w:rsidR="00364A91" w:rsidRDefault="00364A91" w:rsidP="00935176">
      <w:pPr>
        <w:contextualSpacing/>
        <w:rPr>
          <w:rFonts w:ascii="Century Gothic" w:hAnsi="Century Gothic"/>
          <w:sz w:val="22"/>
          <w:szCs w:val="22"/>
        </w:rPr>
      </w:pPr>
      <w:r>
        <w:rPr>
          <w:rFonts w:ascii="Century Gothic" w:hAnsi="Century Gothic"/>
          <w:sz w:val="22"/>
          <w:szCs w:val="22"/>
        </w:rPr>
        <w:t>NARRATOR: The same Spirit that gathered the early Christians</w:t>
      </w:r>
      <w:r w:rsidR="000C0488">
        <w:rPr>
          <w:rFonts w:ascii="Century Gothic" w:hAnsi="Century Gothic"/>
          <w:sz w:val="22"/>
          <w:szCs w:val="22"/>
        </w:rPr>
        <w:t xml:space="preserve"> </w:t>
      </w:r>
      <w:r>
        <w:rPr>
          <w:rFonts w:ascii="Century Gothic" w:hAnsi="Century Gothic"/>
          <w:sz w:val="22"/>
          <w:szCs w:val="22"/>
        </w:rPr>
        <w:t>also works in us and through our church communities today. As we celebrate Pentecost, let us go into the world remembering the stories of those who have come before us.</w:t>
      </w:r>
    </w:p>
    <w:p w:rsidR="00364A91" w:rsidRPr="0084723C" w:rsidRDefault="00364A91" w:rsidP="00935176">
      <w:pPr>
        <w:contextualSpacing/>
        <w:rPr>
          <w:rFonts w:ascii="Century Gothic" w:hAnsi="Century Gothic"/>
          <w:sz w:val="22"/>
          <w:szCs w:val="22"/>
        </w:rPr>
      </w:pPr>
    </w:p>
    <w:p w:rsidR="00935176" w:rsidRPr="0084723C" w:rsidRDefault="00935176" w:rsidP="00935176">
      <w:pPr>
        <w:tabs>
          <w:tab w:val="left" w:pos="142"/>
          <w:tab w:val="left" w:pos="180"/>
          <w:tab w:val="left" w:pos="709"/>
          <w:tab w:val="left" w:pos="1080"/>
          <w:tab w:val="left" w:pos="1440"/>
          <w:tab w:val="left" w:pos="5760"/>
          <w:tab w:val="right" w:pos="6804"/>
          <w:tab w:val="right" w:pos="6840"/>
        </w:tabs>
        <w:contextualSpacing/>
        <w:jc w:val="center"/>
        <w:rPr>
          <w:rFonts w:ascii="Century Gothic" w:hAnsi="Century Gothic"/>
          <w:sz w:val="22"/>
          <w:szCs w:val="22"/>
        </w:rPr>
      </w:pPr>
      <w:r w:rsidRPr="0084723C">
        <w:rPr>
          <w:rFonts w:ascii="Century Gothic" w:hAnsi="Century Gothic"/>
          <w:b/>
          <w:sz w:val="22"/>
          <w:szCs w:val="22"/>
        </w:rPr>
        <w:t xml:space="preserve">Congregation: </w:t>
      </w:r>
      <w:r w:rsidRPr="0084723C">
        <w:rPr>
          <w:rFonts w:ascii="Century Gothic" w:hAnsi="Century Gothic"/>
          <w:b/>
          <w:i/>
          <w:sz w:val="22"/>
          <w:szCs w:val="22"/>
        </w:rPr>
        <w:t>We are one in the spirit</w:t>
      </w:r>
      <w:r w:rsidRPr="0084723C">
        <w:rPr>
          <w:rFonts w:ascii="Century Gothic" w:hAnsi="Century Gothic"/>
          <w:b/>
          <w:sz w:val="22"/>
          <w:szCs w:val="22"/>
        </w:rPr>
        <w:t xml:space="preserve"> </w:t>
      </w:r>
      <w:r w:rsidRPr="0084723C">
        <w:rPr>
          <w:rFonts w:ascii="Century Gothic" w:hAnsi="Century Gothic"/>
          <w:sz w:val="22"/>
          <w:szCs w:val="22"/>
        </w:rPr>
        <w:tab/>
        <w:t>Book of Praise # 471</w:t>
      </w:r>
    </w:p>
    <w:p w:rsidR="00935176" w:rsidRPr="0084723C" w:rsidRDefault="00935176" w:rsidP="00935176">
      <w:pPr>
        <w:tabs>
          <w:tab w:val="left" w:pos="142"/>
          <w:tab w:val="left" w:pos="180"/>
          <w:tab w:val="left" w:pos="709"/>
          <w:tab w:val="left" w:pos="1080"/>
          <w:tab w:val="left" w:pos="1440"/>
          <w:tab w:val="left" w:pos="5760"/>
          <w:tab w:val="right" w:pos="6804"/>
          <w:tab w:val="right" w:pos="6840"/>
        </w:tabs>
        <w:rPr>
          <w:rFonts w:ascii="Century Gothic" w:hAnsi="Century Gothic"/>
          <w:sz w:val="22"/>
          <w:szCs w:val="22"/>
        </w:rPr>
      </w:pPr>
    </w:p>
    <w:p w:rsidR="00935176" w:rsidRPr="0084723C" w:rsidRDefault="00935176" w:rsidP="00935176">
      <w:pPr>
        <w:tabs>
          <w:tab w:val="left" w:pos="142"/>
          <w:tab w:val="left" w:pos="180"/>
          <w:tab w:val="left" w:pos="709"/>
          <w:tab w:val="left" w:pos="1080"/>
          <w:tab w:val="left" w:pos="1440"/>
          <w:tab w:val="left" w:pos="5760"/>
          <w:tab w:val="right" w:pos="6804"/>
          <w:tab w:val="right" w:pos="6840"/>
        </w:tabs>
        <w:jc w:val="center"/>
        <w:rPr>
          <w:rFonts w:ascii="Century Gothic" w:hAnsi="Century Gothic"/>
          <w:sz w:val="22"/>
          <w:szCs w:val="22"/>
        </w:rPr>
      </w:pPr>
      <w:r w:rsidRPr="0084723C">
        <w:rPr>
          <w:rFonts w:ascii="Century Gothic" w:hAnsi="Century Gothic"/>
          <w:sz w:val="22"/>
          <w:szCs w:val="22"/>
        </w:rPr>
        <w:t>* * * * * * * * * * * * * * * *</w:t>
      </w:r>
    </w:p>
    <w:p w:rsidR="00935176" w:rsidRPr="0084723C" w:rsidRDefault="00935176" w:rsidP="00935176">
      <w:pPr>
        <w:tabs>
          <w:tab w:val="left" w:pos="142"/>
          <w:tab w:val="left" w:pos="180"/>
          <w:tab w:val="left" w:pos="709"/>
          <w:tab w:val="left" w:pos="1080"/>
          <w:tab w:val="left" w:pos="1440"/>
          <w:tab w:val="left" w:pos="5760"/>
          <w:tab w:val="right" w:pos="6804"/>
          <w:tab w:val="right" w:pos="6840"/>
        </w:tabs>
        <w:contextualSpacing/>
        <w:rPr>
          <w:rFonts w:ascii="Century Gothic" w:hAnsi="Century Gothic"/>
          <w:sz w:val="22"/>
          <w:szCs w:val="22"/>
        </w:rPr>
      </w:pPr>
    </w:p>
    <w:p w:rsidR="00935176" w:rsidRPr="0084723C" w:rsidRDefault="00935176" w:rsidP="00935176">
      <w:pPr>
        <w:tabs>
          <w:tab w:val="left" w:pos="142"/>
          <w:tab w:val="left" w:pos="180"/>
          <w:tab w:val="left" w:pos="709"/>
          <w:tab w:val="left" w:pos="1080"/>
          <w:tab w:val="left" w:pos="1440"/>
          <w:tab w:val="left" w:pos="5760"/>
          <w:tab w:val="right" w:pos="6804"/>
          <w:tab w:val="right" w:pos="6840"/>
        </w:tabs>
        <w:contextualSpacing/>
        <w:jc w:val="center"/>
        <w:rPr>
          <w:rFonts w:ascii="Century Gothic" w:hAnsi="Century Gothic"/>
          <w:b/>
          <w:i/>
          <w:sz w:val="22"/>
          <w:szCs w:val="22"/>
        </w:rPr>
      </w:pPr>
      <w:r w:rsidRPr="0084723C">
        <w:rPr>
          <w:rFonts w:ascii="Century Gothic" w:hAnsi="Century Gothic"/>
          <w:b/>
          <w:i/>
          <w:sz w:val="22"/>
          <w:szCs w:val="22"/>
        </w:rPr>
        <w:t>At this point, the offerings of the people are gathered and dedicated with prayer,</w:t>
      </w:r>
      <w:r w:rsidR="001D04D2">
        <w:rPr>
          <w:rFonts w:ascii="Century Gothic" w:hAnsi="Century Gothic"/>
          <w:b/>
          <w:i/>
          <w:sz w:val="22"/>
          <w:szCs w:val="22"/>
        </w:rPr>
        <w:t xml:space="preserve"> </w:t>
      </w:r>
      <w:r w:rsidRPr="0084723C">
        <w:rPr>
          <w:rFonts w:ascii="Century Gothic" w:hAnsi="Century Gothic"/>
          <w:b/>
          <w:i/>
          <w:sz w:val="22"/>
          <w:szCs w:val="22"/>
        </w:rPr>
        <w:t>following which the people are sent forth with a benediction.</w:t>
      </w:r>
    </w:p>
    <w:p w:rsidR="00935176" w:rsidRPr="0084723C" w:rsidRDefault="00935176" w:rsidP="00935176">
      <w:pPr>
        <w:tabs>
          <w:tab w:val="left" w:pos="142"/>
          <w:tab w:val="left" w:pos="180"/>
          <w:tab w:val="left" w:pos="709"/>
          <w:tab w:val="left" w:pos="1080"/>
          <w:tab w:val="left" w:pos="1440"/>
          <w:tab w:val="left" w:pos="5760"/>
          <w:tab w:val="right" w:pos="6804"/>
          <w:tab w:val="right" w:pos="6840"/>
        </w:tabs>
        <w:contextualSpacing/>
        <w:rPr>
          <w:rFonts w:ascii="Century Gothic" w:hAnsi="Century Gothic"/>
          <w:sz w:val="22"/>
          <w:szCs w:val="22"/>
        </w:rPr>
      </w:pPr>
      <w:r w:rsidRPr="0084723C">
        <w:rPr>
          <w:rFonts w:ascii="Century Gothic" w:hAnsi="Century Gothic"/>
          <w:sz w:val="22"/>
          <w:szCs w:val="22"/>
        </w:rPr>
        <w:t xml:space="preserve">                           </w:t>
      </w:r>
    </w:p>
    <w:p w:rsidR="00935176" w:rsidRPr="0084723C" w:rsidRDefault="00935176" w:rsidP="00935176">
      <w:pPr>
        <w:tabs>
          <w:tab w:val="left" w:pos="142"/>
          <w:tab w:val="left" w:pos="180"/>
          <w:tab w:val="left" w:pos="709"/>
          <w:tab w:val="left" w:pos="1080"/>
          <w:tab w:val="left" w:pos="1440"/>
          <w:tab w:val="left" w:pos="5760"/>
          <w:tab w:val="right" w:pos="6804"/>
          <w:tab w:val="right" w:pos="6840"/>
        </w:tabs>
        <w:contextualSpacing/>
        <w:rPr>
          <w:rFonts w:ascii="Century Gothic" w:hAnsi="Century Gothic"/>
          <w:b/>
          <w:sz w:val="22"/>
          <w:szCs w:val="22"/>
        </w:rPr>
      </w:pPr>
    </w:p>
    <w:p w:rsidR="00935176" w:rsidRPr="0084723C" w:rsidRDefault="00935176" w:rsidP="00935176">
      <w:pPr>
        <w:tabs>
          <w:tab w:val="left" w:pos="142"/>
          <w:tab w:val="left" w:pos="180"/>
          <w:tab w:val="left" w:pos="709"/>
          <w:tab w:val="left" w:pos="1080"/>
          <w:tab w:val="left" w:pos="1440"/>
          <w:tab w:val="left" w:pos="5760"/>
          <w:tab w:val="right" w:pos="6804"/>
          <w:tab w:val="right" w:pos="6840"/>
        </w:tabs>
        <w:contextualSpacing/>
        <w:rPr>
          <w:rFonts w:ascii="Century Gothic" w:hAnsi="Century Gothic"/>
          <w:b/>
          <w:sz w:val="22"/>
          <w:szCs w:val="22"/>
        </w:rPr>
      </w:pPr>
      <w:r w:rsidRPr="0084723C">
        <w:rPr>
          <w:rFonts w:ascii="Century Gothic" w:hAnsi="Century Gothic"/>
          <w:b/>
          <w:sz w:val="22"/>
          <w:szCs w:val="22"/>
        </w:rPr>
        <w:t>Sources</w:t>
      </w:r>
    </w:p>
    <w:p w:rsidR="00935176" w:rsidRPr="0084723C" w:rsidRDefault="00935176" w:rsidP="00935176">
      <w:pPr>
        <w:tabs>
          <w:tab w:val="left" w:pos="142"/>
          <w:tab w:val="left" w:pos="180"/>
          <w:tab w:val="left" w:pos="709"/>
          <w:tab w:val="left" w:pos="1080"/>
          <w:tab w:val="left" w:pos="1440"/>
          <w:tab w:val="left" w:pos="5760"/>
          <w:tab w:val="right" w:pos="6804"/>
          <w:tab w:val="right" w:pos="6840"/>
        </w:tabs>
        <w:spacing w:before="120"/>
        <w:ind w:left="567" w:hanging="567"/>
        <w:rPr>
          <w:rFonts w:ascii="Century Gothic" w:hAnsi="Century Gothic"/>
          <w:sz w:val="22"/>
          <w:szCs w:val="22"/>
        </w:rPr>
      </w:pPr>
      <w:r w:rsidRPr="0084723C">
        <w:rPr>
          <w:rFonts w:ascii="Century Gothic" w:hAnsi="Century Gothic"/>
          <w:i/>
          <w:sz w:val="22"/>
          <w:szCs w:val="22"/>
        </w:rPr>
        <w:t>Harper’s Bible Dictionary</w:t>
      </w:r>
      <w:r w:rsidRPr="0084723C">
        <w:rPr>
          <w:rFonts w:ascii="Century Gothic" w:hAnsi="Century Gothic"/>
          <w:sz w:val="22"/>
          <w:szCs w:val="22"/>
        </w:rPr>
        <w:t xml:space="preserve"> (Paul J. Achtemeier, gen. ed.). San Francisco: Harper &amp; Row, 1985.</w:t>
      </w:r>
    </w:p>
    <w:p w:rsidR="00935176" w:rsidRPr="0084723C" w:rsidRDefault="00935176" w:rsidP="00935176">
      <w:pPr>
        <w:tabs>
          <w:tab w:val="left" w:pos="142"/>
          <w:tab w:val="left" w:pos="180"/>
          <w:tab w:val="left" w:pos="709"/>
          <w:tab w:val="left" w:pos="1080"/>
          <w:tab w:val="left" w:pos="1440"/>
          <w:tab w:val="left" w:pos="5760"/>
          <w:tab w:val="right" w:pos="6804"/>
          <w:tab w:val="right" w:pos="6840"/>
        </w:tabs>
        <w:spacing w:before="120"/>
        <w:ind w:left="567" w:hanging="567"/>
        <w:rPr>
          <w:rFonts w:ascii="Century Gothic" w:hAnsi="Century Gothic"/>
          <w:sz w:val="22"/>
          <w:szCs w:val="22"/>
        </w:rPr>
      </w:pPr>
      <w:r w:rsidRPr="0084723C">
        <w:rPr>
          <w:rFonts w:ascii="Century Gothic" w:hAnsi="Century Gothic"/>
          <w:sz w:val="22"/>
          <w:szCs w:val="22"/>
        </w:rPr>
        <w:t xml:space="preserve">Teresa of Avila </w:t>
      </w:r>
      <w:hyperlink r:id="rId9" w:history="1">
        <w:r w:rsidRPr="0084723C">
          <w:rPr>
            <w:rStyle w:val="Hyperlink"/>
            <w:rFonts w:ascii="Century Gothic" w:hAnsi="Century Gothic"/>
            <w:sz w:val="22"/>
            <w:szCs w:val="22"/>
          </w:rPr>
          <w:t>http://www.journeywithjesus.net/PoemsAndPrayers/Teresa_Of_Avila_Christ_Has_No_Body.shtml</w:t>
        </w:r>
      </w:hyperlink>
    </w:p>
    <w:p w:rsidR="00935176" w:rsidRPr="0084723C" w:rsidRDefault="00935176" w:rsidP="00935176">
      <w:pPr>
        <w:tabs>
          <w:tab w:val="left" w:pos="142"/>
          <w:tab w:val="left" w:pos="180"/>
          <w:tab w:val="left" w:pos="709"/>
          <w:tab w:val="left" w:pos="1080"/>
          <w:tab w:val="left" w:pos="1440"/>
          <w:tab w:val="left" w:pos="5760"/>
          <w:tab w:val="right" w:pos="6804"/>
          <w:tab w:val="right" w:pos="6840"/>
        </w:tabs>
        <w:spacing w:before="120"/>
        <w:ind w:left="567" w:hanging="567"/>
        <w:rPr>
          <w:rFonts w:ascii="Century Gothic" w:hAnsi="Century Gothic"/>
          <w:sz w:val="22"/>
          <w:szCs w:val="22"/>
        </w:rPr>
      </w:pPr>
      <w:r w:rsidRPr="0084723C">
        <w:rPr>
          <w:rFonts w:ascii="Century Gothic" w:hAnsi="Century Gothic"/>
          <w:i/>
          <w:sz w:val="22"/>
          <w:szCs w:val="22"/>
        </w:rPr>
        <w:t>The Hutchinson’s Encyclopedia</w:t>
      </w:r>
      <w:r w:rsidRPr="0084723C">
        <w:rPr>
          <w:rFonts w:ascii="Century Gothic" w:hAnsi="Century Gothic"/>
          <w:sz w:val="22"/>
          <w:szCs w:val="22"/>
        </w:rPr>
        <w:t>. Oxford: Helicon Publishing, 1995.</w:t>
      </w:r>
    </w:p>
    <w:p w:rsidR="00935176" w:rsidRPr="0084723C" w:rsidRDefault="00935176" w:rsidP="00935176">
      <w:pPr>
        <w:tabs>
          <w:tab w:val="left" w:pos="142"/>
          <w:tab w:val="left" w:pos="180"/>
          <w:tab w:val="left" w:pos="709"/>
          <w:tab w:val="left" w:pos="1080"/>
          <w:tab w:val="left" w:pos="1440"/>
          <w:tab w:val="left" w:pos="5760"/>
          <w:tab w:val="right" w:pos="6804"/>
          <w:tab w:val="right" w:pos="6840"/>
        </w:tabs>
        <w:spacing w:before="120"/>
        <w:ind w:left="567" w:hanging="567"/>
        <w:rPr>
          <w:rFonts w:ascii="Century Gothic" w:hAnsi="Century Gothic"/>
          <w:sz w:val="22"/>
          <w:szCs w:val="22"/>
        </w:rPr>
      </w:pPr>
      <w:r w:rsidRPr="0084723C">
        <w:rPr>
          <w:rFonts w:ascii="Century Gothic" w:hAnsi="Century Gothic"/>
          <w:i/>
          <w:sz w:val="22"/>
          <w:szCs w:val="22"/>
        </w:rPr>
        <w:t>The Interpreter’s Bible: A Commentary in Twelve Volumes</w:t>
      </w:r>
      <w:r w:rsidRPr="0084723C">
        <w:rPr>
          <w:rFonts w:ascii="Century Gothic" w:hAnsi="Century Gothic"/>
          <w:sz w:val="22"/>
          <w:szCs w:val="22"/>
        </w:rPr>
        <w:t>. New York/Nashville: Abingdon Press, 1952.</w:t>
      </w:r>
    </w:p>
    <w:p w:rsidR="00935176" w:rsidRPr="0084723C" w:rsidRDefault="00935176" w:rsidP="00935176">
      <w:pPr>
        <w:tabs>
          <w:tab w:val="left" w:pos="142"/>
          <w:tab w:val="left" w:pos="180"/>
          <w:tab w:val="left" w:pos="709"/>
          <w:tab w:val="left" w:pos="1080"/>
          <w:tab w:val="left" w:pos="1440"/>
          <w:tab w:val="left" w:pos="5760"/>
          <w:tab w:val="right" w:pos="6804"/>
          <w:tab w:val="right" w:pos="6840"/>
        </w:tabs>
        <w:spacing w:before="120"/>
        <w:ind w:left="567" w:hanging="567"/>
        <w:rPr>
          <w:rFonts w:ascii="Century Gothic" w:hAnsi="Century Gothic"/>
          <w:sz w:val="22"/>
          <w:szCs w:val="22"/>
        </w:rPr>
      </w:pPr>
      <w:r w:rsidRPr="0084723C">
        <w:rPr>
          <w:rFonts w:ascii="Century Gothic" w:hAnsi="Century Gothic"/>
          <w:i/>
          <w:sz w:val="22"/>
          <w:szCs w:val="22"/>
        </w:rPr>
        <w:t>The Interpreter’s Dictionary of the Bible: An Illustrated Encyclopedia in Four Volumes</w:t>
      </w:r>
      <w:r w:rsidRPr="0084723C">
        <w:rPr>
          <w:rFonts w:ascii="Century Gothic" w:hAnsi="Century Gothic"/>
          <w:sz w:val="22"/>
          <w:szCs w:val="22"/>
        </w:rPr>
        <w:t>. (New York/Nashville, 1962</w:t>
      </w:r>
    </w:p>
    <w:p w:rsidR="00935176" w:rsidRPr="0084723C" w:rsidRDefault="00935176" w:rsidP="00935176">
      <w:pPr>
        <w:tabs>
          <w:tab w:val="left" w:pos="142"/>
          <w:tab w:val="left" w:pos="180"/>
          <w:tab w:val="left" w:pos="709"/>
          <w:tab w:val="left" w:pos="1080"/>
          <w:tab w:val="left" w:pos="1440"/>
          <w:tab w:val="left" w:pos="5760"/>
          <w:tab w:val="right" w:pos="6804"/>
          <w:tab w:val="right" w:pos="6840"/>
        </w:tabs>
        <w:spacing w:before="120"/>
        <w:ind w:left="567" w:hanging="567"/>
        <w:rPr>
          <w:rFonts w:ascii="Century Gothic" w:hAnsi="Century Gothic"/>
          <w:sz w:val="22"/>
          <w:szCs w:val="22"/>
        </w:rPr>
      </w:pPr>
      <w:r w:rsidRPr="0084723C">
        <w:rPr>
          <w:rFonts w:ascii="Century Gothic" w:hAnsi="Century Gothic"/>
          <w:sz w:val="22"/>
          <w:szCs w:val="22"/>
        </w:rPr>
        <w:t xml:space="preserve">Washington, James M. ed. </w:t>
      </w:r>
      <w:r w:rsidRPr="0084723C">
        <w:rPr>
          <w:rFonts w:ascii="Century Gothic" w:hAnsi="Century Gothic"/>
          <w:i/>
          <w:sz w:val="22"/>
          <w:szCs w:val="22"/>
        </w:rPr>
        <w:t>A Testament of Hope: The Essential Writings and Speeches of Martin Luther King, Jr.</w:t>
      </w:r>
      <w:r w:rsidRPr="0084723C">
        <w:rPr>
          <w:rFonts w:ascii="Century Gothic" w:hAnsi="Century Gothic"/>
          <w:sz w:val="22"/>
          <w:szCs w:val="22"/>
        </w:rPr>
        <w:t xml:space="preserve"> San Francisco: Harper &amp; Row, 1986.</w:t>
      </w:r>
    </w:p>
    <w:p w:rsidR="00935176" w:rsidRPr="0084723C" w:rsidRDefault="00935176" w:rsidP="00935176">
      <w:pPr>
        <w:tabs>
          <w:tab w:val="left" w:pos="142"/>
          <w:tab w:val="left" w:pos="180"/>
          <w:tab w:val="left" w:pos="709"/>
          <w:tab w:val="left" w:pos="1080"/>
          <w:tab w:val="left" w:pos="1440"/>
          <w:tab w:val="left" w:pos="5760"/>
          <w:tab w:val="right" w:pos="6804"/>
          <w:tab w:val="right" w:pos="6840"/>
        </w:tabs>
        <w:spacing w:before="120"/>
        <w:ind w:left="567" w:hanging="567"/>
        <w:rPr>
          <w:rFonts w:ascii="Century Gothic" w:hAnsi="Century Gothic"/>
          <w:sz w:val="22"/>
          <w:szCs w:val="22"/>
        </w:rPr>
      </w:pPr>
      <w:r w:rsidRPr="0084723C">
        <w:rPr>
          <w:rFonts w:ascii="Century Gothic" w:hAnsi="Century Gothic"/>
          <w:sz w:val="22"/>
          <w:szCs w:val="22"/>
        </w:rPr>
        <w:t>Wikipedia (various articles)</w:t>
      </w:r>
    </w:p>
    <w:p w:rsidR="002C6B94" w:rsidRPr="0084723C" w:rsidRDefault="002C6B94" w:rsidP="00167340">
      <w:pPr>
        <w:autoSpaceDE w:val="0"/>
        <w:autoSpaceDN w:val="0"/>
        <w:adjustRightInd w:val="0"/>
        <w:rPr>
          <w:rFonts w:ascii="Century Gothic" w:hAnsi="Century Gothic" w:cs="Lynton-Bld"/>
          <w:sz w:val="22"/>
          <w:szCs w:val="22"/>
          <w:lang w:val="en-US"/>
        </w:rPr>
      </w:pPr>
    </w:p>
    <w:sectPr w:rsidR="002C6B94" w:rsidRPr="0084723C" w:rsidSect="003338B8">
      <w:headerReference w:type="default" r:id="rId10"/>
      <w:footerReference w:type="default" r:id="rId11"/>
      <w:type w:val="continuous"/>
      <w:pgSz w:w="12240" w:h="15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23C" w:rsidRDefault="0084723C" w:rsidP="00BE626E">
      <w:r>
        <w:separator/>
      </w:r>
    </w:p>
  </w:endnote>
  <w:endnote w:type="continuationSeparator" w:id="0">
    <w:p w:rsidR="0084723C" w:rsidRDefault="0084723C" w:rsidP="00BE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헤드라인A">
    <w:altName w:val="@Arial Unicode MS"/>
    <w:charset w:val="4F"/>
    <w:family w:val="auto"/>
    <w:pitch w:val="variable"/>
    <w:sig w:usb0="00000000" w:usb1="09060000" w:usb2="00000010" w:usb3="00000000" w:csb0="00080000" w:csb1="00000000"/>
  </w:font>
  <w:font w:name="Century Gothic">
    <w:panose1 w:val="020B0502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ynton-Lgt">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Lynton-Bl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3C" w:rsidRDefault="001D04D2" w:rsidP="00312F77">
    <w:pPr>
      <w:pStyle w:val="Footer"/>
      <w:spacing w:before="240"/>
      <w:jc w:val="center"/>
      <w:rPr>
        <w:sz w:val="18"/>
        <w:szCs w:val="18"/>
      </w:rPr>
    </w:pPr>
    <w:r>
      <w:rPr>
        <w:noProof/>
        <w:sz w:val="18"/>
        <w:szCs w:val="18"/>
        <w:lang w:val="en-US" w:eastAsia="en-US"/>
      </w:rPr>
      <mc:AlternateContent>
        <mc:Choice Requires="wps">
          <w:drawing>
            <wp:anchor distT="4294967293" distB="4294967293" distL="114300" distR="114300" simplePos="0" relativeHeight="251661312" behindDoc="0" locked="0" layoutInCell="1" allowOverlap="1">
              <wp:simplePos x="0" y="0"/>
              <wp:positionH relativeFrom="column">
                <wp:posOffset>571500</wp:posOffset>
              </wp:positionH>
              <wp:positionV relativeFrom="page">
                <wp:posOffset>9358629</wp:posOffset>
              </wp:positionV>
              <wp:extent cx="5128895" cy="0"/>
              <wp:effectExtent l="0" t="0" r="2730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28895" cy="0"/>
                      </a:xfrm>
                      <a:prstGeom prst="line">
                        <a:avLst/>
                      </a:prstGeom>
                      <a:ln w="6350">
                        <a:solidFill>
                          <a:schemeClr val="tx1"/>
                        </a:solidFill>
                      </a:ln>
                      <a:effectLs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3emu;mso-wrap-distance-right:9pt;mso-wrap-distance-bottom:-3emu;mso-position-horizontal:absolute;mso-position-horizontal-relative:text;mso-position-vertical:absolute;mso-position-vertical-relative:page;mso-width-percent:0;mso-height-percent:0;mso-width-relative:margin;mso-height-relative:margin" from="45pt,736.9pt" to="448.85pt,73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UIF+4BAABBBAAADgAAAGRycy9lMm9Eb2MueG1srFPbjtsgEH2v1H9AvDfORVmlVpx9yGr7smqj&#10;pvsBLIYYFRgENHb+vgO+bS9qpaovyMOcmTPneNjfd0aTq/BBga3oarGkRFgOtbKXij5/eXy3oyRE&#10;ZmumwYqK3kSg94e3b/atK8UaGtC18ASb2FC2rqJNjK4sisAbYVhYgBMWkxK8YRFDfylqz1rsbnSx&#10;Xi7vihZ87TxwEQLePvRJesj9pRQ8fpIyiEh0RXG2mE+fz5d0Foc9Ky+euUbxYQz2D1MYpiySTq0e&#10;WGTkm1e/tDKKewgg44KDKUBKxUXWgGpWy5/UnBvmRNaC5gQ32RT+X1v+8XryRNUV3VBimcFfdI6e&#10;qUsTyRGsRQPBk03yqXWhRPjRnnxSyjt7dk/AvwbMFT8kUxBcD+ukNwmOUkmXfb9NvosuEo6X29V6&#10;t3u/pYSPuYKVY6HzIX4QYEj6qKhWNlnCSnZ9CjFRs3KEpGttSVvRu812mVEBtKofldYpl7dKHLUn&#10;V4b7ELtV0oUNXqEw0jaBRd6engOjLg50s7j8FW9a9LyfhUQjUc66Z04rPJMxzoWNI6G2iE5lEkeb&#10;CoeR/1Q44OcBp+LV31l7SSMz2DgVG2XB/67B7JHs8cO/Dr3uZMEL1LeTH5cA9zRbOryp9BBex7l8&#10;fvmH7wAAAP//AwBQSwMEFAAGAAgAAAAhAIn3px7eAAAADAEAAA8AAABkcnMvZG93bnJldi54bWxM&#10;j81OwzAQhO9IvIO1SNyo0/KTNMSpChJcaA9tkbhu420SEa+j2G3D27McEBx3djQzX7EYXadONITW&#10;s4HpJAFFXHnbcm3gffdyk4EKEdli55kMfFGARXl5UWBu/Zk3dNrGWkkIhxwNNDH2udahashhmPie&#10;WH4HPziMcg61tgOeJdx1epYkD9phy9LQYE/PDVWf26Mz8DF7222mr1yv6d71B7vM1k+8Mub6alw+&#10;goo0xj8z/MyX6VDKpr0/sg2qMzBPBCWKfpfeCoM4snmagtr/Sros9H+I8hsAAP//AwBQSwECLQAU&#10;AAYACAAAACEA5JnDwPsAAADhAQAAEwAAAAAAAAAAAAAAAAAAAAAAW0NvbnRlbnRfVHlwZXNdLnht&#10;bFBLAQItABQABgAIAAAAIQAjsmrh1wAAAJQBAAALAAAAAAAAAAAAAAAAACwBAABfcmVscy8ucmVs&#10;c1BLAQItABQABgAIAAAAIQDC9QgX7gEAAEEEAAAOAAAAAAAAAAAAAAAAACwCAABkcnMvZTJvRG9j&#10;LnhtbFBLAQItABQABgAIAAAAIQCJ96ce3gAAAAwBAAAPAAAAAAAAAAAAAAAAAEYEAABkcnMvZG93&#10;bnJldi54bWxQSwUGAAAAAAQABADzAAAAUQUAAAAA&#10;" strokecolor="black [3213]" strokeweight=".5pt">
              <o:lock v:ext="edit" shapetype="f"/>
              <w10:wrap anchory="page"/>
            </v:line>
          </w:pict>
        </mc:Fallback>
      </mc:AlternateContent>
    </w:r>
  </w:p>
  <w:p w:rsidR="0084723C" w:rsidRPr="00BE626E" w:rsidRDefault="0084723C" w:rsidP="00BE626E">
    <w:pPr>
      <w:pStyle w:val="Footer"/>
      <w:jc w:val="center"/>
      <w:rPr>
        <w:sz w:val="18"/>
        <w:szCs w:val="18"/>
      </w:rPr>
    </w:pPr>
    <w:r>
      <w:rPr>
        <w:sz w:val="18"/>
        <w:szCs w:val="18"/>
      </w:rPr>
      <w:t>presbyterian.ca/worship * 1-800-619-7301 * communications@presbyterian.ca * 50 Wynford Drive, Toronto, ON M4S 3G6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23C" w:rsidRDefault="0084723C" w:rsidP="00BE626E">
      <w:r>
        <w:separator/>
      </w:r>
    </w:p>
  </w:footnote>
  <w:footnote w:type="continuationSeparator" w:id="0">
    <w:p w:rsidR="0084723C" w:rsidRDefault="0084723C" w:rsidP="00BE626E">
      <w:r>
        <w:continuationSeparator/>
      </w:r>
    </w:p>
  </w:footnote>
  <w:footnote w:id="1">
    <w:p w:rsidR="0084723C" w:rsidRPr="00F4565B" w:rsidRDefault="0084723C" w:rsidP="00935176">
      <w:pPr>
        <w:pStyle w:val="FootnoteText"/>
        <w:rPr>
          <w:lang w:val="en-CA"/>
        </w:rPr>
      </w:pPr>
      <w:r>
        <w:rPr>
          <w:rStyle w:val="FootnoteReference"/>
        </w:rPr>
        <w:footnoteRef/>
      </w:r>
      <w:r>
        <w:t xml:space="preserve"> </w:t>
      </w:r>
      <w:r>
        <w:rPr>
          <w:lang w:val="en-CA"/>
        </w:rPr>
        <w:t xml:space="preserve">- </w:t>
      </w:r>
      <w:r w:rsidRPr="00F4565B">
        <w:rPr>
          <w:i/>
          <w:lang w:val="en-CA"/>
        </w:rPr>
        <w:t>Interpreter’s Bible Dictionary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3C" w:rsidRPr="00BE626E" w:rsidRDefault="0084723C" w:rsidP="001D04D2">
    <w:pPr>
      <w:pStyle w:val="Header"/>
      <w:jc w:val="center"/>
      <w:rPr>
        <w:sz w:val="20"/>
        <w:szCs w:val="20"/>
      </w:rPr>
    </w:pPr>
    <w:r>
      <w:rPr>
        <w:noProof/>
        <w:lang w:val="en-US"/>
      </w:rPr>
      <w:drawing>
        <wp:anchor distT="0" distB="0" distL="114300" distR="114300" simplePos="0" relativeHeight="251658240" behindDoc="0" locked="0" layoutInCell="1" allowOverlap="1" wp14:anchorId="05B21030" wp14:editId="1B23BECE">
          <wp:simplePos x="0" y="0"/>
          <wp:positionH relativeFrom="column">
            <wp:posOffset>-228600</wp:posOffset>
          </wp:positionH>
          <wp:positionV relativeFrom="paragraph">
            <wp:posOffset>-213360</wp:posOffset>
          </wp:positionV>
          <wp:extent cx="680085" cy="571500"/>
          <wp:effectExtent l="0" t="0" r="5715" b="12700"/>
          <wp:wrapSquare wrapText="bothSides"/>
          <wp:docPr id="1" name="Picture 1" descr="Barbie's Baby:Users:Bsummers:Desktop:IMAGES:PCC Logos:PCC Logos - 2015:Burning bush no text:Bush-JPG:PCClogo_bush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bie's Baby:Users:Bsummers:Desktop:IMAGES:PCC Logos:PCC Logos - 2015:Burning bush no text:Bush-JPG:PCClogo_bush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571500"/>
                  </a:xfrm>
                  <a:prstGeom prst="rect">
                    <a:avLst/>
                  </a:prstGeom>
                  <a:noFill/>
                  <a:ln>
                    <a:noFill/>
                  </a:ln>
                </pic:spPr>
              </pic:pic>
            </a:graphicData>
          </a:graphic>
        </wp:anchor>
      </w:drawing>
    </w:r>
    <w:r>
      <w:t>The Presbyterian Church in Canada</w:t>
    </w:r>
    <w:r w:rsidR="001D04D2">
      <w:rPr>
        <w:noProof/>
        <w:sz w:val="20"/>
        <w:szCs w:val="20"/>
        <w:lang w:val="en-US" w:eastAsia="en-US"/>
      </w:rPr>
      <mc:AlternateContent>
        <mc:Choice Requires="wps">
          <w:drawing>
            <wp:anchor distT="4294967293" distB="4294967293" distL="114300" distR="114300" simplePos="0" relativeHeight="251663360" behindDoc="0" locked="0" layoutInCell="1" allowOverlap="1">
              <wp:simplePos x="0" y="0"/>
              <wp:positionH relativeFrom="column">
                <wp:align>center</wp:align>
              </wp:positionH>
              <wp:positionV relativeFrom="paragraph">
                <wp:posOffset>248284</wp:posOffset>
              </wp:positionV>
              <wp:extent cx="5128895" cy="0"/>
              <wp:effectExtent l="0" t="0" r="2730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28895" cy="0"/>
                      </a:xfrm>
                      <a:prstGeom prst="line">
                        <a:avLst/>
                      </a:prstGeom>
                      <a:ln w="6350">
                        <a:solidFill>
                          <a:schemeClr val="tx1"/>
                        </a:solidFill>
                      </a:ln>
                      <a:effectLs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3360;visibility:visible;mso-wrap-style:square;mso-width-percent:0;mso-height-percent:0;mso-wrap-distance-left:9pt;mso-wrap-distance-top:-3emu;mso-wrap-distance-right:9pt;mso-wrap-distance-bottom:-3emu;mso-position-horizontal:center;mso-position-horizontal-relative:text;mso-position-vertical:absolute;mso-position-vertical-relative:text;mso-width-percent:0;mso-height-percent:0;mso-width-relative:margin;mso-height-relative:margin" from="0,19.55pt" to="403.85pt,1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Pv3e8BAABBBAAADgAAAGRycy9lMm9Eb2MueG1srFNNj9MwEL0j8R8s32nasl2VqOkeulouK6go&#10;/ACvYzcWtseyTZP+e8bO1y6gRUJcrIznzbx5L+PdXWc0uQgfFNiKrhZLSoTlUCt7rui3rw/vtpSE&#10;yGzNNFhR0asI9G7/9s2udaVYQwO6Fp5gExvK1lW0idGVRRF4IwwLC3DCYlKCNyxi6M9F7VmL3Y0u&#10;1svlbdGCr50HLkLA2/s+Sfe5v5SCx89SBhGJrijOFvPp8/mUzmK/Y+XZM9coPozB/mEKw5RF0qnV&#10;PYuM/PDqt1ZGcQ8BZFxwMAVIqbjIGlDNavmLmlPDnMha0JzgJpvC/2vLP12Onqi6ojeUWGbwF52i&#10;Z+rcRHIAa9FA8OQm+dS6UCL8YI8+KeWdPblH4N8D5ooXyRQE18M66U2Co1TSZd+vk++ii4Tj5Wa1&#10;3m4/bCjhY65g5VjofIgfBRiSPiqqlU2WsJJdHkNM1KwcIelaW9JW9Pb9ZplRAbSqH5TWKZe3Shy0&#10;JxeG+xC7VdKFDZ6hMNI2gUXenp4Doy4OdLO4/BWvWvS8X4REI1HOumdOKzyTMc6FjSOhtohOZRJH&#10;mwqHkV8rHPDzgFPx6u+svaSRGWycio2y4P/UYPZI9vjhX4ded7LgCerr0Y9LgHuaLR3eVHoIz+Nc&#10;Pr/8/U8AAAD//wMAUEsDBBQABgAIAAAAIQB19Rj52wAAAAYBAAAPAAAAZHJzL2Rvd25yZXYueG1s&#10;TI9BT8JAEIXvJv6HzZh4k20xSimdEjTRi3IATLwu3aFt7M423QXqv3cMBz3Oey/vfVMsR9epEw2h&#10;9YyQThJQxJW3LdcIH7uXuwxUiIat6TwTwjcFWJbXV4XJrT/zhk7bWCsp4ZAbhCbGPtc6VA05Eya+&#10;Jxbv4AdnopxDre1gzlLuOj1NkkftTMuy0JienhuqvrZHh/A5fdtt0leu1/Tg+oNdZesnfke8vRlX&#10;C1CRxvgXhl98QYdSmPb+yDaoDkEeiQj38xSUuFkym4HaXwRdFvo/fvkDAAD//wMAUEsBAi0AFAAG&#10;AAgAAAAhAOSZw8D7AAAA4QEAABMAAAAAAAAAAAAAAAAAAAAAAFtDb250ZW50X1R5cGVzXS54bWxQ&#10;SwECLQAUAAYACAAAACEAI7Jq4dcAAACUAQAACwAAAAAAAAAAAAAAAAAsAQAAX3JlbHMvLnJlbHNQ&#10;SwECLQAUAAYACAAAACEAu6Pv3e8BAABBBAAADgAAAAAAAAAAAAAAAAAsAgAAZHJzL2Uyb0RvYy54&#10;bWxQSwECLQAUAAYACAAAACEAdfUY+dsAAAAGAQAADwAAAAAAAAAAAAAAAABHBAAAZHJzL2Rvd25y&#10;ZXYueG1sUEsFBgAAAAAEAAQA8wAAAE8FAAAAAA==&#10;" strokecolor="black [3213]" strokeweight=".5pt">
              <o:lock v:ext="edit" shapetype="f"/>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pt;height:17pt" o:bullet="t">
        <v:imagedata r:id="rId1" o:title="BD21304_"/>
      </v:shape>
    </w:pict>
  </w:numPicBullet>
  <w:abstractNum w:abstractNumId="0">
    <w:nsid w:val="049449A2"/>
    <w:multiLevelType w:val="hybridMultilevel"/>
    <w:tmpl w:val="3B3AAF36"/>
    <w:lvl w:ilvl="0" w:tplc="00000001">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27A9C"/>
    <w:multiLevelType w:val="hybridMultilevel"/>
    <w:tmpl w:val="0C4E8EE0"/>
    <w:lvl w:ilvl="0" w:tplc="00000001">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A36362"/>
    <w:multiLevelType w:val="hybridMultilevel"/>
    <w:tmpl w:val="CA7A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D3E6D"/>
    <w:multiLevelType w:val="hybridMultilevel"/>
    <w:tmpl w:val="1ABA93E4"/>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0386B"/>
    <w:multiLevelType w:val="hybridMultilevel"/>
    <w:tmpl w:val="3726F830"/>
    <w:lvl w:ilvl="0" w:tplc="00000001">
      <w:start w:val="1"/>
      <w:numFmt w:val="bullet"/>
      <w:lvlText w:val="◦"/>
      <w:lvlJc w:val="left"/>
      <w:pPr>
        <w:ind w:left="720" w:hanging="360"/>
      </w:pPr>
      <w:rPr>
        <w:rFonts w:hint="default"/>
      </w:rPr>
    </w:lvl>
    <w:lvl w:ilvl="1" w:tplc="00000001">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B764D"/>
    <w:multiLevelType w:val="hybridMultilevel"/>
    <w:tmpl w:val="830493B2"/>
    <w:lvl w:ilvl="0" w:tplc="00000001">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A53D6"/>
    <w:multiLevelType w:val="hybridMultilevel"/>
    <w:tmpl w:val="E6583B5E"/>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473A1"/>
    <w:multiLevelType w:val="hybridMultilevel"/>
    <w:tmpl w:val="8C90E0B6"/>
    <w:lvl w:ilvl="0" w:tplc="B824D59E">
      <w:start w:val="1"/>
      <w:numFmt w:val="bullet"/>
      <w:lvlText w:val="•"/>
      <w:lvlJc w:val="left"/>
      <w:pPr>
        <w:ind w:left="720" w:hanging="360"/>
      </w:pPr>
      <w:rPr>
        <w:rFonts w:ascii="@헤드라인A" w:hAnsi="@헤드라인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502B92"/>
    <w:multiLevelType w:val="hybridMultilevel"/>
    <w:tmpl w:val="627E0A3A"/>
    <w:lvl w:ilvl="0" w:tplc="00000001">
      <w:start w:val="1"/>
      <w:numFmt w:val="bullet"/>
      <w:lvlText w:val="◦"/>
      <w:lvlJc w:val="left"/>
      <w:pPr>
        <w:ind w:left="720" w:hanging="360"/>
      </w:pPr>
      <w:rPr>
        <w:rFonts w:hint="default"/>
      </w:rPr>
    </w:lvl>
    <w:lvl w:ilvl="1" w:tplc="00000001">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37395"/>
    <w:multiLevelType w:val="hybridMultilevel"/>
    <w:tmpl w:val="DA84B41C"/>
    <w:lvl w:ilvl="0" w:tplc="B824D59E">
      <w:start w:val="1"/>
      <w:numFmt w:val="bullet"/>
      <w:lvlText w:val="•"/>
      <w:lvlJc w:val="left"/>
      <w:pPr>
        <w:ind w:left="1440" w:hanging="360"/>
      </w:pPr>
      <w:rPr>
        <w:rFonts w:ascii="@헤드라인A" w:hAnsi="@헤드라인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3A4953"/>
    <w:multiLevelType w:val="hybridMultilevel"/>
    <w:tmpl w:val="4B80DB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385FFD"/>
    <w:multiLevelType w:val="hybridMultilevel"/>
    <w:tmpl w:val="4AB21558"/>
    <w:lvl w:ilvl="0" w:tplc="B824D59E">
      <w:start w:val="1"/>
      <w:numFmt w:val="bullet"/>
      <w:lvlText w:val="•"/>
      <w:lvlJc w:val="left"/>
      <w:pPr>
        <w:ind w:left="720" w:hanging="360"/>
      </w:pPr>
      <w:rPr>
        <w:rFonts w:ascii="@헤드라인A" w:hAnsi="@헤드라인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6E2C7B"/>
    <w:multiLevelType w:val="hybridMultilevel"/>
    <w:tmpl w:val="699283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D33CC2"/>
    <w:multiLevelType w:val="hybridMultilevel"/>
    <w:tmpl w:val="AAFC1198"/>
    <w:lvl w:ilvl="0" w:tplc="83D4EC66">
      <w:numFmt w:val="bullet"/>
      <w:lvlText w:val="-"/>
      <w:lvlJc w:val="left"/>
      <w:pPr>
        <w:ind w:left="720" w:hanging="360"/>
      </w:pPr>
      <w:rPr>
        <w:rFonts w:ascii="Century Gothic" w:eastAsiaTheme="minorEastAsia" w:hAnsi="Century Gothic" w:cs="Lynton-Lg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29539B"/>
    <w:multiLevelType w:val="hybridMultilevel"/>
    <w:tmpl w:val="4B9C0CD6"/>
    <w:lvl w:ilvl="0" w:tplc="B09834C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157257"/>
    <w:multiLevelType w:val="hybridMultilevel"/>
    <w:tmpl w:val="381862C0"/>
    <w:lvl w:ilvl="0" w:tplc="057EF002">
      <w:numFmt w:val="bullet"/>
      <w:lvlText w:val=""/>
      <w:lvlJc w:val="left"/>
      <w:pPr>
        <w:ind w:left="720" w:hanging="360"/>
      </w:pPr>
      <w:rPr>
        <w:rFonts w:ascii="Symbol" w:eastAsiaTheme="minorEastAsia" w:hAnsi="Symbol" w:cs="Lynton-Lg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C42616"/>
    <w:multiLevelType w:val="hybridMultilevel"/>
    <w:tmpl w:val="ADDEB32A"/>
    <w:lvl w:ilvl="0" w:tplc="B824D59E">
      <w:start w:val="1"/>
      <w:numFmt w:val="bullet"/>
      <w:lvlText w:val="•"/>
      <w:lvlJc w:val="left"/>
      <w:pPr>
        <w:ind w:left="720" w:hanging="360"/>
      </w:pPr>
      <w:rPr>
        <w:rFonts w:ascii="@헤드라인A" w:hAnsi="@헤드라인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8F4E6C"/>
    <w:multiLevelType w:val="hybridMultilevel"/>
    <w:tmpl w:val="AD9A7AA0"/>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3D07E4"/>
    <w:multiLevelType w:val="hybridMultilevel"/>
    <w:tmpl w:val="C504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E9717A"/>
    <w:multiLevelType w:val="hybridMultilevel"/>
    <w:tmpl w:val="37EC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423A9B"/>
    <w:multiLevelType w:val="hybridMultilevel"/>
    <w:tmpl w:val="39DE5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7"/>
  </w:num>
  <w:num w:numId="4">
    <w:abstractNumId w:val="11"/>
  </w:num>
  <w:num w:numId="5">
    <w:abstractNumId w:val="2"/>
  </w:num>
  <w:num w:numId="6">
    <w:abstractNumId w:val="19"/>
  </w:num>
  <w:num w:numId="7">
    <w:abstractNumId w:val="18"/>
  </w:num>
  <w:num w:numId="8">
    <w:abstractNumId w:val="12"/>
  </w:num>
  <w:num w:numId="9">
    <w:abstractNumId w:val="9"/>
  </w:num>
  <w:num w:numId="10">
    <w:abstractNumId w:val="6"/>
  </w:num>
  <w:num w:numId="11">
    <w:abstractNumId w:val="1"/>
  </w:num>
  <w:num w:numId="12">
    <w:abstractNumId w:val="5"/>
  </w:num>
  <w:num w:numId="13">
    <w:abstractNumId w:val="4"/>
  </w:num>
  <w:num w:numId="14">
    <w:abstractNumId w:val="0"/>
  </w:num>
  <w:num w:numId="15">
    <w:abstractNumId w:val="8"/>
  </w:num>
  <w:num w:numId="16">
    <w:abstractNumId w:val="3"/>
  </w:num>
  <w:num w:numId="17">
    <w:abstractNumId w:val="17"/>
  </w:num>
  <w:num w:numId="18">
    <w:abstractNumId w:val="14"/>
  </w:num>
  <w:num w:numId="19">
    <w:abstractNumId w:val="10"/>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6E"/>
    <w:rsid w:val="00022793"/>
    <w:rsid w:val="000553F5"/>
    <w:rsid w:val="0006243B"/>
    <w:rsid w:val="000645ED"/>
    <w:rsid w:val="00072FF9"/>
    <w:rsid w:val="0008346F"/>
    <w:rsid w:val="00091D62"/>
    <w:rsid w:val="00093DD3"/>
    <w:rsid w:val="000B41E3"/>
    <w:rsid w:val="000C0488"/>
    <w:rsid w:val="000C336E"/>
    <w:rsid w:val="000F0323"/>
    <w:rsid w:val="000F12B8"/>
    <w:rsid w:val="00117E74"/>
    <w:rsid w:val="00120A8F"/>
    <w:rsid w:val="00125ACA"/>
    <w:rsid w:val="00140C61"/>
    <w:rsid w:val="00142B2E"/>
    <w:rsid w:val="00142FC8"/>
    <w:rsid w:val="00147ADA"/>
    <w:rsid w:val="00167340"/>
    <w:rsid w:val="001A1CCD"/>
    <w:rsid w:val="001C10C9"/>
    <w:rsid w:val="001D04D2"/>
    <w:rsid w:val="001D1303"/>
    <w:rsid w:val="001D42C0"/>
    <w:rsid w:val="001F137B"/>
    <w:rsid w:val="0020046C"/>
    <w:rsid w:val="002013AF"/>
    <w:rsid w:val="00210575"/>
    <w:rsid w:val="002413E6"/>
    <w:rsid w:val="00280EB0"/>
    <w:rsid w:val="002B15DA"/>
    <w:rsid w:val="002C6B94"/>
    <w:rsid w:val="002D7B1A"/>
    <w:rsid w:val="002F2456"/>
    <w:rsid w:val="00310A81"/>
    <w:rsid w:val="00312F77"/>
    <w:rsid w:val="00320217"/>
    <w:rsid w:val="003254B9"/>
    <w:rsid w:val="00326997"/>
    <w:rsid w:val="0033265C"/>
    <w:rsid w:val="003338B8"/>
    <w:rsid w:val="003502C6"/>
    <w:rsid w:val="003525FA"/>
    <w:rsid w:val="00364A91"/>
    <w:rsid w:val="003A2E30"/>
    <w:rsid w:val="003B0D69"/>
    <w:rsid w:val="003B2EA8"/>
    <w:rsid w:val="003B7189"/>
    <w:rsid w:val="003C2BF8"/>
    <w:rsid w:val="003D2117"/>
    <w:rsid w:val="003D4D05"/>
    <w:rsid w:val="003E503B"/>
    <w:rsid w:val="003F3632"/>
    <w:rsid w:val="00405677"/>
    <w:rsid w:val="00415B6D"/>
    <w:rsid w:val="00421C82"/>
    <w:rsid w:val="00434D81"/>
    <w:rsid w:val="0043550F"/>
    <w:rsid w:val="00435D2E"/>
    <w:rsid w:val="004547CD"/>
    <w:rsid w:val="00467A56"/>
    <w:rsid w:val="00467AF3"/>
    <w:rsid w:val="00467D43"/>
    <w:rsid w:val="0047153F"/>
    <w:rsid w:val="0048550D"/>
    <w:rsid w:val="004A7766"/>
    <w:rsid w:val="004E0F7C"/>
    <w:rsid w:val="00530E00"/>
    <w:rsid w:val="00552708"/>
    <w:rsid w:val="00561680"/>
    <w:rsid w:val="00572A28"/>
    <w:rsid w:val="005C0198"/>
    <w:rsid w:val="005C426F"/>
    <w:rsid w:val="005E6F95"/>
    <w:rsid w:val="005F1714"/>
    <w:rsid w:val="0064527E"/>
    <w:rsid w:val="00655270"/>
    <w:rsid w:val="006812E3"/>
    <w:rsid w:val="00682E47"/>
    <w:rsid w:val="006C3B20"/>
    <w:rsid w:val="006E0FFB"/>
    <w:rsid w:val="006E1B2F"/>
    <w:rsid w:val="0073765E"/>
    <w:rsid w:val="0074450F"/>
    <w:rsid w:val="00751833"/>
    <w:rsid w:val="00762C3A"/>
    <w:rsid w:val="00765866"/>
    <w:rsid w:val="007809ED"/>
    <w:rsid w:val="007C48B2"/>
    <w:rsid w:val="007D0188"/>
    <w:rsid w:val="007D2B0C"/>
    <w:rsid w:val="007D442D"/>
    <w:rsid w:val="008037B8"/>
    <w:rsid w:val="008121E3"/>
    <w:rsid w:val="0082418C"/>
    <w:rsid w:val="00827EDB"/>
    <w:rsid w:val="0084723C"/>
    <w:rsid w:val="00853B15"/>
    <w:rsid w:val="00856DBA"/>
    <w:rsid w:val="00857F7A"/>
    <w:rsid w:val="008766CB"/>
    <w:rsid w:val="008B69F2"/>
    <w:rsid w:val="008C1A31"/>
    <w:rsid w:val="008C2106"/>
    <w:rsid w:val="00910325"/>
    <w:rsid w:val="009218B5"/>
    <w:rsid w:val="00926274"/>
    <w:rsid w:val="00930314"/>
    <w:rsid w:val="00935176"/>
    <w:rsid w:val="00950B3D"/>
    <w:rsid w:val="00956027"/>
    <w:rsid w:val="0096351C"/>
    <w:rsid w:val="00982509"/>
    <w:rsid w:val="00992982"/>
    <w:rsid w:val="009A45D1"/>
    <w:rsid w:val="009B30F1"/>
    <w:rsid w:val="009B4DB1"/>
    <w:rsid w:val="009C0D88"/>
    <w:rsid w:val="009C3ABA"/>
    <w:rsid w:val="00A025E1"/>
    <w:rsid w:val="00A26C68"/>
    <w:rsid w:val="00A3268E"/>
    <w:rsid w:val="00A352F3"/>
    <w:rsid w:val="00A449B8"/>
    <w:rsid w:val="00A90594"/>
    <w:rsid w:val="00AA48B8"/>
    <w:rsid w:val="00AA6294"/>
    <w:rsid w:val="00AC7638"/>
    <w:rsid w:val="00AE2DE5"/>
    <w:rsid w:val="00B10364"/>
    <w:rsid w:val="00B179E5"/>
    <w:rsid w:val="00B72A9C"/>
    <w:rsid w:val="00B97D97"/>
    <w:rsid w:val="00BA67E5"/>
    <w:rsid w:val="00BE16B0"/>
    <w:rsid w:val="00BE626E"/>
    <w:rsid w:val="00BF576F"/>
    <w:rsid w:val="00C033DA"/>
    <w:rsid w:val="00C107E3"/>
    <w:rsid w:val="00C37E4C"/>
    <w:rsid w:val="00C45920"/>
    <w:rsid w:val="00C64345"/>
    <w:rsid w:val="00C97B88"/>
    <w:rsid w:val="00CC48CD"/>
    <w:rsid w:val="00CC7433"/>
    <w:rsid w:val="00CD2B81"/>
    <w:rsid w:val="00D017D6"/>
    <w:rsid w:val="00D051B3"/>
    <w:rsid w:val="00D37BBE"/>
    <w:rsid w:val="00D45636"/>
    <w:rsid w:val="00D627C8"/>
    <w:rsid w:val="00D66D70"/>
    <w:rsid w:val="00D75CF8"/>
    <w:rsid w:val="00D90B01"/>
    <w:rsid w:val="00DA1C08"/>
    <w:rsid w:val="00DC2856"/>
    <w:rsid w:val="00DD3960"/>
    <w:rsid w:val="00DD68EA"/>
    <w:rsid w:val="00DF76DA"/>
    <w:rsid w:val="00E12CBA"/>
    <w:rsid w:val="00E946DA"/>
    <w:rsid w:val="00EC3852"/>
    <w:rsid w:val="00EE5B84"/>
    <w:rsid w:val="00F70869"/>
    <w:rsid w:val="00F808A2"/>
    <w:rsid w:val="00F914C6"/>
    <w:rsid w:val="00F97C96"/>
    <w:rsid w:val="00FA7594"/>
    <w:rsid w:val="00FB2303"/>
    <w:rsid w:val="00FC2177"/>
    <w:rsid w:val="00FD470C"/>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26E"/>
    <w:pPr>
      <w:tabs>
        <w:tab w:val="center" w:pos="4320"/>
        <w:tab w:val="right" w:pos="8640"/>
      </w:tabs>
    </w:pPr>
  </w:style>
  <w:style w:type="character" w:customStyle="1" w:styleId="HeaderChar">
    <w:name w:val="Header Char"/>
    <w:basedOn w:val="DefaultParagraphFont"/>
    <w:link w:val="Header"/>
    <w:uiPriority w:val="99"/>
    <w:rsid w:val="00BE626E"/>
  </w:style>
  <w:style w:type="paragraph" w:styleId="Footer">
    <w:name w:val="footer"/>
    <w:basedOn w:val="Normal"/>
    <w:link w:val="FooterChar"/>
    <w:uiPriority w:val="99"/>
    <w:unhideWhenUsed/>
    <w:rsid w:val="00BE626E"/>
    <w:pPr>
      <w:tabs>
        <w:tab w:val="center" w:pos="4320"/>
        <w:tab w:val="right" w:pos="8640"/>
      </w:tabs>
    </w:pPr>
  </w:style>
  <w:style w:type="character" w:customStyle="1" w:styleId="FooterChar">
    <w:name w:val="Footer Char"/>
    <w:basedOn w:val="DefaultParagraphFont"/>
    <w:link w:val="Footer"/>
    <w:uiPriority w:val="99"/>
    <w:rsid w:val="00BE626E"/>
  </w:style>
  <w:style w:type="character" w:styleId="Hyperlink">
    <w:name w:val="Hyperlink"/>
    <w:basedOn w:val="DefaultParagraphFont"/>
    <w:uiPriority w:val="99"/>
    <w:unhideWhenUsed/>
    <w:rsid w:val="00BE626E"/>
    <w:rPr>
      <w:color w:val="0000FF" w:themeColor="hyperlink"/>
      <w:u w:val="single"/>
    </w:rPr>
  </w:style>
  <w:style w:type="paragraph" w:styleId="ListParagraph">
    <w:name w:val="List Paragraph"/>
    <w:basedOn w:val="Normal"/>
    <w:uiPriority w:val="34"/>
    <w:qFormat/>
    <w:rsid w:val="00D627C8"/>
    <w:pPr>
      <w:ind w:left="720"/>
      <w:contextualSpacing/>
    </w:pPr>
    <w:rPr>
      <w:rFonts w:ascii="Times New Roman" w:hAnsi="Times New Roman" w:cs="Times New Roman"/>
      <w:lang w:val="en-US"/>
    </w:rPr>
  </w:style>
  <w:style w:type="table" w:styleId="TableGrid">
    <w:name w:val="Table Grid"/>
    <w:basedOn w:val="TableNormal"/>
    <w:uiPriority w:val="59"/>
    <w:rsid w:val="00D051B3"/>
    <w:rPr>
      <w:rFonts w:ascii="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51B3"/>
    <w:rPr>
      <w:rFonts w:ascii="Tahoma" w:hAnsi="Tahoma" w:cs="Tahoma"/>
      <w:sz w:val="16"/>
      <w:szCs w:val="16"/>
    </w:rPr>
  </w:style>
  <w:style w:type="character" w:customStyle="1" w:styleId="BalloonTextChar">
    <w:name w:val="Balloon Text Char"/>
    <w:basedOn w:val="DefaultParagraphFont"/>
    <w:link w:val="BalloonText"/>
    <w:uiPriority w:val="99"/>
    <w:semiHidden/>
    <w:rsid w:val="00D051B3"/>
    <w:rPr>
      <w:rFonts w:ascii="Tahoma" w:hAnsi="Tahoma" w:cs="Tahoma"/>
      <w:sz w:val="16"/>
      <w:szCs w:val="16"/>
    </w:rPr>
  </w:style>
  <w:style w:type="character" w:styleId="FollowedHyperlink">
    <w:name w:val="FollowedHyperlink"/>
    <w:basedOn w:val="DefaultParagraphFont"/>
    <w:uiPriority w:val="99"/>
    <w:semiHidden/>
    <w:unhideWhenUsed/>
    <w:rsid w:val="00125ACA"/>
    <w:rPr>
      <w:color w:val="800080" w:themeColor="followedHyperlink"/>
      <w:u w:val="single"/>
    </w:rPr>
  </w:style>
  <w:style w:type="paragraph" w:styleId="FootnoteText">
    <w:name w:val="footnote text"/>
    <w:basedOn w:val="Normal"/>
    <w:link w:val="FootnoteTextChar"/>
    <w:uiPriority w:val="99"/>
    <w:unhideWhenUsed/>
    <w:rsid w:val="00935176"/>
    <w:rPr>
      <w:rFonts w:eastAsiaTheme="minorHAnsi"/>
      <w:sz w:val="20"/>
      <w:szCs w:val="20"/>
      <w:lang w:val="en-US"/>
    </w:rPr>
  </w:style>
  <w:style w:type="character" w:customStyle="1" w:styleId="FootnoteTextChar">
    <w:name w:val="Footnote Text Char"/>
    <w:basedOn w:val="DefaultParagraphFont"/>
    <w:link w:val="FootnoteText"/>
    <w:uiPriority w:val="99"/>
    <w:rsid w:val="00935176"/>
    <w:rPr>
      <w:rFonts w:eastAsiaTheme="minorHAnsi"/>
      <w:sz w:val="20"/>
      <w:szCs w:val="20"/>
      <w:lang w:val="en-US"/>
    </w:rPr>
  </w:style>
  <w:style w:type="character" w:styleId="FootnoteReference">
    <w:name w:val="footnote reference"/>
    <w:basedOn w:val="DefaultParagraphFont"/>
    <w:uiPriority w:val="99"/>
    <w:semiHidden/>
    <w:unhideWhenUsed/>
    <w:rsid w:val="0093517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26E"/>
    <w:pPr>
      <w:tabs>
        <w:tab w:val="center" w:pos="4320"/>
        <w:tab w:val="right" w:pos="8640"/>
      </w:tabs>
    </w:pPr>
  </w:style>
  <w:style w:type="character" w:customStyle="1" w:styleId="HeaderChar">
    <w:name w:val="Header Char"/>
    <w:basedOn w:val="DefaultParagraphFont"/>
    <w:link w:val="Header"/>
    <w:uiPriority w:val="99"/>
    <w:rsid w:val="00BE626E"/>
  </w:style>
  <w:style w:type="paragraph" w:styleId="Footer">
    <w:name w:val="footer"/>
    <w:basedOn w:val="Normal"/>
    <w:link w:val="FooterChar"/>
    <w:uiPriority w:val="99"/>
    <w:unhideWhenUsed/>
    <w:rsid w:val="00BE626E"/>
    <w:pPr>
      <w:tabs>
        <w:tab w:val="center" w:pos="4320"/>
        <w:tab w:val="right" w:pos="8640"/>
      </w:tabs>
    </w:pPr>
  </w:style>
  <w:style w:type="character" w:customStyle="1" w:styleId="FooterChar">
    <w:name w:val="Footer Char"/>
    <w:basedOn w:val="DefaultParagraphFont"/>
    <w:link w:val="Footer"/>
    <w:uiPriority w:val="99"/>
    <w:rsid w:val="00BE626E"/>
  </w:style>
  <w:style w:type="character" w:styleId="Hyperlink">
    <w:name w:val="Hyperlink"/>
    <w:basedOn w:val="DefaultParagraphFont"/>
    <w:uiPriority w:val="99"/>
    <w:unhideWhenUsed/>
    <w:rsid w:val="00BE626E"/>
    <w:rPr>
      <w:color w:val="0000FF" w:themeColor="hyperlink"/>
      <w:u w:val="single"/>
    </w:rPr>
  </w:style>
  <w:style w:type="paragraph" w:styleId="ListParagraph">
    <w:name w:val="List Paragraph"/>
    <w:basedOn w:val="Normal"/>
    <w:uiPriority w:val="34"/>
    <w:qFormat/>
    <w:rsid w:val="00D627C8"/>
    <w:pPr>
      <w:ind w:left="720"/>
      <w:contextualSpacing/>
    </w:pPr>
    <w:rPr>
      <w:rFonts w:ascii="Times New Roman" w:hAnsi="Times New Roman" w:cs="Times New Roman"/>
      <w:lang w:val="en-US"/>
    </w:rPr>
  </w:style>
  <w:style w:type="table" w:styleId="TableGrid">
    <w:name w:val="Table Grid"/>
    <w:basedOn w:val="TableNormal"/>
    <w:uiPriority w:val="59"/>
    <w:rsid w:val="00D051B3"/>
    <w:rPr>
      <w:rFonts w:ascii="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51B3"/>
    <w:rPr>
      <w:rFonts w:ascii="Tahoma" w:hAnsi="Tahoma" w:cs="Tahoma"/>
      <w:sz w:val="16"/>
      <w:szCs w:val="16"/>
    </w:rPr>
  </w:style>
  <w:style w:type="character" w:customStyle="1" w:styleId="BalloonTextChar">
    <w:name w:val="Balloon Text Char"/>
    <w:basedOn w:val="DefaultParagraphFont"/>
    <w:link w:val="BalloonText"/>
    <w:uiPriority w:val="99"/>
    <w:semiHidden/>
    <w:rsid w:val="00D051B3"/>
    <w:rPr>
      <w:rFonts w:ascii="Tahoma" w:hAnsi="Tahoma" w:cs="Tahoma"/>
      <w:sz w:val="16"/>
      <w:szCs w:val="16"/>
    </w:rPr>
  </w:style>
  <w:style w:type="character" w:styleId="FollowedHyperlink">
    <w:name w:val="FollowedHyperlink"/>
    <w:basedOn w:val="DefaultParagraphFont"/>
    <w:uiPriority w:val="99"/>
    <w:semiHidden/>
    <w:unhideWhenUsed/>
    <w:rsid w:val="00125ACA"/>
    <w:rPr>
      <w:color w:val="800080" w:themeColor="followedHyperlink"/>
      <w:u w:val="single"/>
    </w:rPr>
  </w:style>
  <w:style w:type="paragraph" w:styleId="FootnoteText">
    <w:name w:val="footnote text"/>
    <w:basedOn w:val="Normal"/>
    <w:link w:val="FootnoteTextChar"/>
    <w:uiPriority w:val="99"/>
    <w:unhideWhenUsed/>
    <w:rsid w:val="00935176"/>
    <w:rPr>
      <w:rFonts w:eastAsiaTheme="minorHAnsi"/>
      <w:sz w:val="20"/>
      <w:szCs w:val="20"/>
      <w:lang w:val="en-US"/>
    </w:rPr>
  </w:style>
  <w:style w:type="character" w:customStyle="1" w:styleId="FootnoteTextChar">
    <w:name w:val="Footnote Text Char"/>
    <w:basedOn w:val="DefaultParagraphFont"/>
    <w:link w:val="FootnoteText"/>
    <w:uiPriority w:val="99"/>
    <w:rsid w:val="00935176"/>
    <w:rPr>
      <w:rFonts w:eastAsiaTheme="minorHAnsi"/>
      <w:sz w:val="20"/>
      <w:szCs w:val="20"/>
      <w:lang w:val="en-US"/>
    </w:rPr>
  </w:style>
  <w:style w:type="character" w:styleId="FootnoteReference">
    <w:name w:val="footnote reference"/>
    <w:basedOn w:val="DefaultParagraphFont"/>
    <w:uiPriority w:val="99"/>
    <w:semiHidden/>
    <w:unhideWhenUsed/>
    <w:rsid w:val="009351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journeywithjesus.net/PoemsAndPrayers/Teresa_Of_Avila_Christ_Has_No_Body.shtm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F0821-6970-9847-8859-4ABED011F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2923</Words>
  <Characters>16662</Characters>
  <Application>Microsoft Macintosh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The Presbyterian Church in Canada</Company>
  <LinksUpToDate>false</LinksUpToDate>
  <CharactersWithSpaces>19546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Summers</dc:creator>
  <cp:lastModifiedBy>Michelle Kortinen</cp:lastModifiedBy>
  <cp:revision>2</cp:revision>
  <cp:lastPrinted>2017-05-23T14:58:00Z</cp:lastPrinted>
  <dcterms:created xsi:type="dcterms:W3CDTF">2017-05-23T17:07:00Z</dcterms:created>
  <dcterms:modified xsi:type="dcterms:W3CDTF">2017-05-23T17:07:00Z</dcterms:modified>
</cp:coreProperties>
</file>