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F35" w14:textId="49F9E358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May</w:t>
      </w:r>
      <w:r w:rsidR="00D7451F" w:rsidRPr="008F2CF0">
        <w:rPr>
          <w:rFonts w:cstheme="minorHAnsi"/>
          <w:b/>
          <w:bCs/>
        </w:rPr>
        <w:t xml:space="preserve"> 5</w:t>
      </w:r>
    </w:p>
    <w:p w14:paraId="7BA71656" w14:textId="6DAC3012" w:rsidR="00FA4E4C" w:rsidRPr="008F2CF0" w:rsidRDefault="00FA4E4C" w:rsidP="00FA4E4C">
      <w:pPr>
        <w:pStyle w:val="single-quote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8F2CF0">
        <w:rPr>
          <w:rFonts w:asciiTheme="minorHAnsi" w:hAnsiTheme="minorHAnsi" w:cstheme="minorHAnsi"/>
          <w:color w:val="000000" w:themeColor="text1"/>
        </w:rPr>
        <w:t>As stewards of God's creation, we are called to make the earth a beautiful garden for the human family.</w:t>
      </w:r>
      <w:r w:rsidR="008F2CF0">
        <w:rPr>
          <w:rFonts w:asciiTheme="minorHAnsi" w:hAnsiTheme="minorHAnsi" w:cstheme="minorHAnsi"/>
          <w:color w:val="000000" w:themeColor="text1"/>
        </w:rPr>
        <w:t xml:space="preserve"> (</w:t>
      </w:r>
      <w:r w:rsidRPr="008F2CF0">
        <w:rPr>
          <w:rFonts w:asciiTheme="minorHAnsi" w:hAnsiTheme="minorHAnsi" w:cstheme="minorHAnsi"/>
          <w:color w:val="000000" w:themeColor="text1"/>
        </w:rPr>
        <w:t>Pope Francis</w:t>
      </w:r>
      <w:r w:rsidR="008F2CF0">
        <w:rPr>
          <w:rFonts w:asciiTheme="minorHAnsi" w:hAnsiTheme="minorHAnsi" w:cstheme="minorHAnsi"/>
          <w:color w:val="000000" w:themeColor="text1"/>
        </w:rPr>
        <w:t>)</w:t>
      </w:r>
    </w:p>
    <w:p w14:paraId="5410DEBF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263E28D2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39B0B530" w14:textId="42B554DC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May</w:t>
      </w:r>
      <w:r w:rsidR="00D7451F" w:rsidRPr="008F2CF0">
        <w:rPr>
          <w:rFonts w:cstheme="minorHAnsi"/>
          <w:b/>
          <w:bCs/>
        </w:rPr>
        <w:t xml:space="preserve"> 12</w:t>
      </w:r>
    </w:p>
    <w:p w14:paraId="38BF41B0" w14:textId="58B34780" w:rsidR="00FA4E4C" w:rsidRPr="008F2CF0" w:rsidRDefault="00FA4E4C" w:rsidP="00FA4E4C">
      <w:pPr>
        <w:rPr>
          <w:rFonts w:cstheme="minorHAnsi"/>
          <w:color w:val="000000" w:themeColor="text1"/>
        </w:rPr>
      </w:pPr>
      <w:r w:rsidRPr="008F2CF0">
        <w:rPr>
          <w:rFonts w:cstheme="minorHAnsi"/>
          <w:color w:val="000000" w:themeColor="text1"/>
        </w:rPr>
        <w:t xml:space="preserve">Love cannot remain by itself – it has no meaning.  Love </w:t>
      </w:r>
      <w:proofErr w:type="gramStart"/>
      <w:r w:rsidRPr="008F2CF0">
        <w:rPr>
          <w:rFonts w:cstheme="minorHAnsi"/>
          <w:color w:val="000000" w:themeColor="text1"/>
        </w:rPr>
        <w:t>has to</w:t>
      </w:r>
      <w:proofErr w:type="gramEnd"/>
      <w:r w:rsidRPr="008F2CF0">
        <w:rPr>
          <w:rFonts w:cstheme="minorHAnsi"/>
          <w:color w:val="000000" w:themeColor="text1"/>
        </w:rPr>
        <w:t xml:space="preserve"> be put into action and that action is service. </w:t>
      </w:r>
      <w:r w:rsidR="008F2CF0">
        <w:rPr>
          <w:rFonts w:cstheme="minorHAnsi"/>
          <w:color w:val="000000" w:themeColor="text1"/>
        </w:rPr>
        <w:t>(</w:t>
      </w:r>
      <w:r w:rsidRPr="008F2CF0">
        <w:rPr>
          <w:rFonts w:cstheme="minorHAnsi"/>
          <w:color w:val="000000" w:themeColor="text1"/>
        </w:rPr>
        <w:t>Mother Teresa – nun, missionary</w:t>
      </w:r>
      <w:r w:rsidR="008F2CF0">
        <w:rPr>
          <w:rFonts w:cstheme="minorHAnsi"/>
          <w:color w:val="000000" w:themeColor="text1"/>
        </w:rPr>
        <w:t>)</w:t>
      </w:r>
    </w:p>
    <w:p w14:paraId="1C47D249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0A5AE9BA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5CC548AE" w14:textId="5F42F509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May</w:t>
      </w:r>
      <w:r w:rsidR="00D7451F" w:rsidRPr="008F2CF0">
        <w:rPr>
          <w:rFonts w:cstheme="minorHAnsi"/>
          <w:b/>
          <w:bCs/>
        </w:rPr>
        <w:t xml:space="preserve"> 19</w:t>
      </w:r>
    </w:p>
    <w:p w14:paraId="17821953" w14:textId="77777777" w:rsidR="00FA4E4C" w:rsidRPr="008F2CF0" w:rsidRDefault="00FA4E4C" w:rsidP="00FA4E4C">
      <w:pPr>
        <w:rPr>
          <w:rFonts w:cstheme="minorHAnsi"/>
          <w:color w:val="000000" w:themeColor="text1"/>
        </w:rPr>
      </w:pPr>
      <w:r w:rsidRPr="008F2CF0">
        <w:rPr>
          <w:rFonts w:cstheme="minorHAnsi"/>
          <w:color w:val="000000" w:themeColor="text1"/>
        </w:rPr>
        <w:t xml:space="preserve">The unselfish effort to bring cheer to others will be the beginning of a happier life for </w:t>
      </w:r>
      <w:proofErr w:type="gramStart"/>
      <w:r w:rsidRPr="008F2CF0">
        <w:rPr>
          <w:rFonts w:cstheme="minorHAnsi"/>
          <w:color w:val="000000" w:themeColor="text1"/>
        </w:rPr>
        <w:t>ourselves</w:t>
      </w:r>
      <w:proofErr w:type="gramEnd"/>
      <w:r w:rsidRPr="008F2CF0">
        <w:rPr>
          <w:rFonts w:cstheme="minorHAnsi"/>
          <w:color w:val="000000" w:themeColor="text1"/>
        </w:rPr>
        <w:t>.</w:t>
      </w:r>
    </w:p>
    <w:p w14:paraId="57E240D9" w14:textId="2AD36D31" w:rsidR="00FA4E4C" w:rsidRPr="008F2CF0" w:rsidRDefault="008F2CF0" w:rsidP="00FA4E4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FA4E4C" w:rsidRPr="008F2CF0">
        <w:rPr>
          <w:rFonts w:cstheme="minorHAnsi"/>
          <w:color w:val="000000" w:themeColor="text1"/>
        </w:rPr>
        <w:t>Helen Keller – author</w:t>
      </w:r>
      <w:r>
        <w:rPr>
          <w:rFonts w:cstheme="minorHAnsi"/>
          <w:color w:val="000000" w:themeColor="text1"/>
        </w:rPr>
        <w:t>)</w:t>
      </w:r>
    </w:p>
    <w:p w14:paraId="1DDEA86A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01EFAD59" w14:textId="669332C8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May</w:t>
      </w:r>
      <w:r w:rsidR="00D7451F" w:rsidRPr="008F2CF0">
        <w:rPr>
          <w:rFonts w:cstheme="minorHAnsi"/>
          <w:b/>
          <w:bCs/>
        </w:rPr>
        <w:t xml:space="preserve"> 26</w:t>
      </w:r>
    </w:p>
    <w:p w14:paraId="5C016F52" w14:textId="71F6CD76" w:rsidR="00FA4E4C" w:rsidRPr="008F2CF0" w:rsidRDefault="00FA4E4C" w:rsidP="00FA4E4C">
      <w:pPr>
        <w:rPr>
          <w:rFonts w:cstheme="minorHAnsi"/>
        </w:rPr>
      </w:pPr>
      <w:r w:rsidRPr="008F2CF0">
        <w:rPr>
          <w:rFonts w:cstheme="minorHAnsi"/>
        </w:rPr>
        <w:t xml:space="preserve">It’s not what you do with the million if fortune should ere be your lot, but what are you doing at present with the dollar and quarter you’ve got. </w:t>
      </w:r>
      <w:r w:rsidR="008F2CF0">
        <w:rPr>
          <w:rFonts w:cstheme="minorHAnsi"/>
        </w:rPr>
        <w:t>(</w:t>
      </w:r>
      <w:r w:rsidRPr="008F2CF0">
        <w:rPr>
          <w:rFonts w:cstheme="minorHAnsi"/>
        </w:rPr>
        <w:t>Anonymous</w:t>
      </w:r>
      <w:r w:rsidR="008F2CF0">
        <w:rPr>
          <w:rFonts w:cstheme="minorHAnsi"/>
        </w:rPr>
        <w:t>)</w:t>
      </w:r>
    </w:p>
    <w:p w14:paraId="4D439C5F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35D2D78E" w14:textId="5AE00894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June</w:t>
      </w:r>
      <w:r w:rsidR="00D7451F" w:rsidRPr="008F2CF0">
        <w:rPr>
          <w:rFonts w:cstheme="minorHAnsi"/>
          <w:b/>
          <w:bCs/>
        </w:rPr>
        <w:t xml:space="preserve"> 2</w:t>
      </w:r>
    </w:p>
    <w:p w14:paraId="5CC8A698" w14:textId="7893EC43" w:rsidR="00FA4E4C" w:rsidRPr="008F2CF0" w:rsidRDefault="00FA4E4C" w:rsidP="008F2CF0">
      <w:pPr>
        <w:rPr>
          <w:rFonts w:cstheme="minorHAnsi"/>
          <w:color w:val="333333"/>
          <w:shd w:val="clear" w:color="auto" w:fill="FFFFFF"/>
        </w:rPr>
      </w:pPr>
      <w:r w:rsidRPr="008F2CF0">
        <w:rPr>
          <w:rFonts w:cstheme="minorHAnsi"/>
          <w:color w:val="333333"/>
          <w:shd w:val="clear" w:color="auto" w:fill="FFFFFF"/>
        </w:rPr>
        <w:t>The power of the future lies not in the hands of those who believe in scarcity but of those who trust God's abundance.</w:t>
      </w:r>
      <w:r w:rsidR="008F2CF0">
        <w:rPr>
          <w:rFonts w:cstheme="minorHAnsi"/>
          <w:color w:val="333333"/>
          <w:shd w:val="clear" w:color="auto" w:fill="FFFFFF"/>
        </w:rPr>
        <w:t xml:space="preserve"> (</w:t>
      </w:r>
      <w:r w:rsidRPr="008F2CF0">
        <w:rPr>
          <w:rFonts w:cstheme="minorHAnsi"/>
          <w:color w:val="333333"/>
          <w:shd w:val="clear" w:color="auto" w:fill="FFFFFF"/>
        </w:rPr>
        <w:t>Walter Brueggemann, Old Testament Scholar and Minister in the United Church of Christ</w:t>
      </w:r>
      <w:r w:rsidR="008F2CF0">
        <w:rPr>
          <w:rFonts w:cstheme="minorHAnsi"/>
          <w:color w:val="333333"/>
          <w:shd w:val="clear" w:color="auto" w:fill="FFFFFF"/>
        </w:rPr>
        <w:t>)</w:t>
      </w:r>
    </w:p>
    <w:p w14:paraId="19A5459A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746BF0D8" w14:textId="65CC2FE7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June</w:t>
      </w:r>
      <w:r w:rsidR="00D7451F" w:rsidRPr="008F2CF0">
        <w:rPr>
          <w:rFonts w:cstheme="minorHAnsi"/>
          <w:b/>
          <w:bCs/>
        </w:rPr>
        <w:t xml:space="preserve"> 9</w:t>
      </w:r>
    </w:p>
    <w:p w14:paraId="4869EE64" w14:textId="67F26E01" w:rsidR="008F2CF0" w:rsidRPr="008F2CF0" w:rsidRDefault="008F2CF0" w:rsidP="00FA4E4C">
      <w:pPr>
        <w:rPr>
          <w:rFonts w:cstheme="minorHAnsi"/>
          <w:b/>
          <w:bCs/>
        </w:rPr>
      </w:pPr>
      <w:r w:rsidRPr="008F2CF0">
        <w:rPr>
          <w:rFonts w:cstheme="minorHAnsi"/>
          <w:color w:val="000000"/>
          <w:spacing w:val="5"/>
          <w:shd w:val="clear" w:color="auto" w:fill="FFFFFF"/>
        </w:rPr>
        <w:t>“Rejoice always, pray without ceasing, give thanks in all circumstances; for this is the will of God in Christ Jesus for you” (1Thess 5:16-18).</w:t>
      </w:r>
    </w:p>
    <w:p w14:paraId="7D1DF816" w14:textId="77777777" w:rsidR="008F2CF0" w:rsidRPr="008F2CF0" w:rsidRDefault="008F2CF0" w:rsidP="00FA4E4C">
      <w:pPr>
        <w:rPr>
          <w:rFonts w:cstheme="minorHAnsi"/>
          <w:b/>
          <w:bCs/>
        </w:rPr>
      </w:pPr>
    </w:p>
    <w:p w14:paraId="7E0A3E61" w14:textId="7D428CBC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June</w:t>
      </w:r>
      <w:r w:rsidR="00D7451F" w:rsidRPr="008F2CF0">
        <w:rPr>
          <w:rFonts w:cstheme="minorHAnsi"/>
          <w:b/>
          <w:bCs/>
        </w:rPr>
        <w:t xml:space="preserve"> 16</w:t>
      </w:r>
    </w:p>
    <w:p w14:paraId="4EE11ADA" w14:textId="4337581C" w:rsidR="00FA4E4C" w:rsidRPr="008F2CF0" w:rsidRDefault="00FA4E4C" w:rsidP="00FA4E4C">
      <w:pPr>
        <w:textAlignment w:val="baseline"/>
        <w:rPr>
          <w:rFonts w:cstheme="minorHAnsi"/>
          <w:color w:val="000000"/>
          <w:shd w:val="clear" w:color="auto" w:fill="FFFFFF"/>
        </w:rPr>
      </w:pPr>
      <w:r w:rsidRPr="008F2CF0">
        <w:rPr>
          <w:rFonts w:cstheme="minorHAnsi"/>
          <w:color w:val="000000"/>
          <w:shd w:val="clear" w:color="auto" w:fill="FFFFFF"/>
        </w:rPr>
        <w:t>Like good stewards of the manifold grace of God, serve one another with whatever gift each of you has received.</w:t>
      </w:r>
      <w:r w:rsidR="008F2CF0">
        <w:rPr>
          <w:rFonts w:cstheme="minorHAnsi"/>
          <w:color w:val="000000"/>
          <w:shd w:val="clear" w:color="auto" w:fill="FFFFFF"/>
        </w:rPr>
        <w:t xml:space="preserve"> (</w:t>
      </w:r>
      <w:r w:rsidRPr="008F2CF0">
        <w:rPr>
          <w:rFonts w:eastAsia="Times New Roman" w:cstheme="minorHAnsi"/>
          <w:bdr w:val="none" w:sz="0" w:space="0" w:color="auto" w:frame="1"/>
        </w:rPr>
        <w:t>1 Peter 4:10</w:t>
      </w:r>
      <w:r w:rsidR="008F2CF0">
        <w:rPr>
          <w:rFonts w:eastAsia="Times New Roman" w:cstheme="minorHAnsi"/>
          <w:bdr w:val="none" w:sz="0" w:space="0" w:color="auto" w:frame="1"/>
        </w:rPr>
        <w:t>)</w:t>
      </w:r>
    </w:p>
    <w:p w14:paraId="44C89D76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5F4D9FB7" w14:textId="33978A22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June</w:t>
      </w:r>
      <w:r w:rsidR="00D7451F" w:rsidRPr="008F2CF0">
        <w:rPr>
          <w:rFonts w:cstheme="minorHAnsi"/>
          <w:b/>
          <w:bCs/>
        </w:rPr>
        <w:t xml:space="preserve"> 23</w:t>
      </w:r>
    </w:p>
    <w:p w14:paraId="3FF5263E" w14:textId="77777777" w:rsidR="00FA4E4C" w:rsidRPr="008F2CF0" w:rsidRDefault="00FA4E4C" w:rsidP="00FA4E4C">
      <w:pPr>
        <w:shd w:val="clear" w:color="auto" w:fill="FFFFFF"/>
        <w:textAlignment w:val="baseline"/>
        <w:rPr>
          <w:rFonts w:eastAsia="Times New Roman" w:cstheme="minorHAnsi"/>
        </w:rPr>
      </w:pPr>
      <w:r w:rsidRPr="008F2CF0">
        <w:rPr>
          <w:rFonts w:eastAsia="Times New Roman" w:cstheme="minorHAnsi"/>
        </w:rPr>
        <w:t>Theirs is an endless road, a hopeless maze, who seek for goods before they seek for God.</w:t>
      </w:r>
    </w:p>
    <w:p w14:paraId="3AC8EE8B" w14:textId="416484EB" w:rsidR="00FA4E4C" w:rsidRPr="008F2CF0" w:rsidRDefault="008F2CF0" w:rsidP="00FA4E4C">
      <w:pPr>
        <w:shd w:val="clear" w:color="auto" w:fill="FFFFFF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(</w:t>
      </w:r>
      <w:r w:rsidR="00FA4E4C" w:rsidRPr="008F2CF0">
        <w:rPr>
          <w:rFonts w:eastAsia="Times New Roman" w:cstheme="minorHAnsi"/>
          <w:bCs/>
        </w:rPr>
        <w:t>Bernard of Clairvaux – abbot, mystic</w:t>
      </w:r>
      <w:r>
        <w:rPr>
          <w:rFonts w:eastAsia="Times New Roman" w:cstheme="minorHAnsi"/>
          <w:bCs/>
        </w:rPr>
        <w:t>)</w:t>
      </w:r>
    </w:p>
    <w:p w14:paraId="6FA81868" w14:textId="77777777" w:rsidR="00D7451F" w:rsidRPr="008F2CF0" w:rsidRDefault="00D7451F" w:rsidP="00FA4E4C">
      <w:pPr>
        <w:shd w:val="clear" w:color="auto" w:fill="FFFFFF"/>
        <w:textAlignment w:val="baseline"/>
        <w:rPr>
          <w:rFonts w:eastAsia="Times New Roman" w:cstheme="minorHAnsi"/>
          <w:bCs/>
        </w:rPr>
      </w:pPr>
    </w:p>
    <w:p w14:paraId="3B4FCE12" w14:textId="77777777" w:rsidR="008F2CF0" w:rsidRDefault="00D7451F" w:rsidP="008F2CF0">
      <w:pPr>
        <w:shd w:val="clear" w:color="auto" w:fill="FFFFFF"/>
        <w:textAlignment w:val="baseline"/>
        <w:rPr>
          <w:rFonts w:eastAsia="Times New Roman" w:cstheme="minorHAnsi"/>
          <w:b/>
        </w:rPr>
      </w:pPr>
      <w:r w:rsidRPr="008F2CF0">
        <w:rPr>
          <w:rFonts w:eastAsia="Times New Roman" w:cstheme="minorHAnsi"/>
          <w:b/>
        </w:rPr>
        <w:t>June 30</w:t>
      </w:r>
    </w:p>
    <w:p w14:paraId="43DBA8E8" w14:textId="67943205" w:rsidR="0072438E" w:rsidRPr="008F2CF0" w:rsidRDefault="0072438E" w:rsidP="008F2CF0">
      <w:pPr>
        <w:shd w:val="clear" w:color="auto" w:fill="FFFFFF"/>
        <w:textAlignment w:val="baseline"/>
        <w:rPr>
          <w:rFonts w:eastAsia="Times New Roman" w:cstheme="minorHAnsi"/>
          <w:b/>
        </w:rPr>
      </w:pPr>
      <w:r w:rsidRPr="008F2CF0">
        <w:rPr>
          <w:rFonts w:eastAsia="Times New Roman" w:cstheme="minorHAnsi"/>
          <w:color w:val="212121"/>
          <w:kern w:val="0"/>
          <w14:ligatures w14:val="none"/>
        </w:rPr>
        <w:t>“</w:t>
      </w:r>
      <w:r w:rsidRPr="008F2CF0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Praise and gratitude are central to our efforts to speak the truth.” John Buchanan (Retired Presbyterian minister and the former editor and publisher of the </w:t>
      </w:r>
      <w:r w:rsidRPr="008F2CF0">
        <w:rPr>
          <w:rFonts w:eastAsia="Times New Roman" w:cstheme="minorHAnsi"/>
          <w:i/>
          <w:iCs/>
          <w:color w:val="000000"/>
          <w:kern w:val="0"/>
          <w:shd w:val="clear" w:color="auto" w:fill="FFFFFF"/>
          <w14:ligatures w14:val="none"/>
        </w:rPr>
        <w:t>Christian Century.</w:t>
      </w:r>
      <w:r w:rsidRPr="008F2CF0">
        <w:rPr>
          <w:rFonts w:eastAsia="Times New Roman" w:cstheme="minorHAnsi"/>
          <w:color w:val="000000"/>
          <w:kern w:val="0"/>
          <w:shd w:val="clear" w:color="auto" w:fill="FFFFFF"/>
          <w14:ligatures w14:val="none"/>
        </w:rPr>
        <w:t>)</w:t>
      </w:r>
    </w:p>
    <w:p w14:paraId="04E56879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6FE5A513" w14:textId="58DF0869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July</w:t>
      </w:r>
      <w:r w:rsidR="0072438E" w:rsidRPr="008F2CF0">
        <w:rPr>
          <w:rFonts w:cstheme="minorHAnsi"/>
          <w:b/>
          <w:bCs/>
        </w:rPr>
        <w:t xml:space="preserve"> 7</w:t>
      </w:r>
    </w:p>
    <w:p w14:paraId="6BE2FE9C" w14:textId="31E24E05" w:rsidR="00FA4E4C" w:rsidRPr="008F2CF0" w:rsidRDefault="00FA4E4C" w:rsidP="008F2CF0">
      <w:pPr>
        <w:shd w:val="clear" w:color="auto" w:fill="FFFFFF"/>
        <w:textAlignment w:val="baseline"/>
        <w:rPr>
          <w:rFonts w:eastAsia="Times New Roman" w:cstheme="minorHAnsi"/>
        </w:rPr>
      </w:pPr>
      <w:r w:rsidRPr="008F2CF0">
        <w:rPr>
          <w:rFonts w:eastAsia="Times New Roman" w:cstheme="minorHAnsi"/>
        </w:rPr>
        <w:t>Self-care is never a selfish act - it is only good stewardship of the only gift I have, the gift I was put on earth to offer others.</w:t>
      </w:r>
      <w:r w:rsidR="008F2CF0">
        <w:rPr>
          <w:rFonts w:eastAsia="Times New Roman" w:cstheme="minorHAnsi"/>
        </w:rPr>
        <w:t xml:space="preserve"> (</w:t>
      </w:r>
      <w:r w:rsidRPr="008F2CF0">
        <w:rPr>
          <w:rFonts w:eastAsia="Times New Roman" w:cstheme="minorHAnsi"/>
          <w:bCs/>
        </w:rPr>
        <w:t>Parker J. Palmer – author, activist, educator</w:t>
      </w:r>
      <w:r w:rsidR="008F2CF0">
        <w:rPr>
          <w:rFonts w:eastAsia="Times New Roman" w:cstheme="minorHAnsi"/>
          <w:bCs/>
        </w:rPr>
        <w:t>)</w:t>
      </w:r>
    </w:p>
    <w:p w14:paraId="7E4E945D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46809338" w14:textId="77777777" w:rsidR="008F2CF0" w:rsidRDefault="008F2CF0" w:rsidP="00FA4E4C">
      <w:pPr>
        <w:rPr>
          <w:rFonts w:cstheme="minorHAnsi"/>
          <w:b/>
          <w:bCs/>
        </w:rPr>
      </w:pPr>
    </w:p>
    <w:p w14:paraId="279EB0FE" w14:textId="3D7EDA11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lastRenderedPageBreak/>
        <w:t>July</w:t>
      </w:r>
      <w:r w:rsidR="00D7451F" w:rsidRPr="008F2CF0">
        <w:rPr>
          <w:rFonts w:cstheme="minorHAnsi"/>
          <w:b/>
          <w:bCs/>
        </w:rPr>
        <w:t xml:space="preserve"> 14</w:t>
      </w:r>
    </w:p>
    <w:p w14:paraId="1C16FBC4" w14:textId="1BA6FC42" w:rsidR="00FA4E4C" w:rsidRPr="008F2CF0" w:rsidRDefault="00FA4E4C" w:rsidP="00FA4E4C">
      <w:pPr>
        <w:rPr>
          <w:rFonts w:cstheme="minorHAnsi"/>
        </w:rPr>
      </w:pPr>
      <w:r w:rsidRPr="008F2CF0">
        <w:rPr>
          <w:rFonts w:cstheme="minorHAnsi"/>
        </w:rPr>
        <w:t xml:space="preserve">Expressing our gratitude is a gift to the giver. </w:t>
      </w:r>
      <w:r w:rsidR="008F2CF0">
        <w:rPr>
          <w:rFonts w:cstheme="minorHAnsi"/>
        </w:rPr>
        <w:t>(S</w:t>
      </w:r>
      <w:r w:rsidRPr="008F2CF0">
        <w:rPr>
          <w:rFonts w:cstheme="minorHAnsi"/>
          <w:iCs/>
        </w:rPr>
        <w:t>ue Bender, author</w:t>
      </w:r>
      <w:r w:rsidR="008F2CF0">
        <w:rPr>
          <w:rFonts w:cstheme="minorHAnsi"/>
          <w:iCs/>
        </w:rPr>
        <w:t>)</w:t>
      </w:r>
    </w:p>
    <w:p w14:paraId="039AB4B2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6112C556" w14:textId="32D92B9B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July</w:t>
      </w:r>
      <w:r w:rsidR="00D7451F" w:rsidRPr="008F2CF0">
        <w:rPr>
          <w:rFonts w:cstheme="minorHAnsi"/>
          <w:b/>
          <w:bCs/>
        </w:rPr>
        <w:t xml:space="preserve"> 21</w:t>
      </w:r>
    </w:p>
    <w:p w14:paraId="57A1BF64" w14:textId="46ABF121" w:rsidR="00FA4E4C" w:rsidRPr="008F2CF0" w:rsidRDefault="00FA4E4C" w:rsidP="00FA4E4C">
      <w:pPr>
        <w:autoSpaceDE w:val="0"/>
        <w:autoSpaceDN w:val="0"/>
        <w:adjustRightInd w:val="0"/>
        <w:rPr>
          <w:rFonts w:cstheme="minorHAnsi"/>
        </w:rPr>
      </w:pPr>
      <w:r w:rsidRPr="008F2CF0">
        <w:rPr>
          <w:rFonts w:cstheme="minorHAnsi"/>
        </w:rPr>
        <w:t xml:space="preserve">We should travel light and live simply. Our enemy is not possessions, but excess. </w:t>
      </w:r>
      <w:r w:rsidR="008F2CF0">
        <w:rPr>
          <w:rFonts w:cstheme="minorHAnsi"/>
        </w:rPr>
        <w:t xml:space="preserve"> (</w:t>
      </w:r>
      <w:r w:rsidRPr="008F2CF0">
        <w:rPr>
          <w:rFonts w:cstheme="minorHAnsi"/>
          <w:iCs/>
        </w:rPr>
        <w:t>John Stott (b. 1921) Priest in the Church of England</w:t>
      </w:r>
      <w:r w:rsidR="008F2CF0">
        <w:rPr>
          <w:rFonts w:cstheme="minorHAnsi"/>
          <w:iCs/>
        </w:rPr>
        <w:t>)</w:t>
      </w:r>
    </w:p>
    <w:p w14:paraId="2905A35E" w14:textId="77777777" w:rsidR="00D7451F" w:rsidRPr="008F2CF0" w:rsidRDefault="00D7451F" w:rsidP="00FA4E4C">
      <w:pPr>
        <w:autoSpaceDE w:val="0"/>
        <w:autoSpaceDN w:val="0"/>
        <w:adjustRightInd w:val="0"/>
        <w:rPr>
          <w:rFonts w:cstheme="minorHAnsi"/>
          <w:iCs/>
        </w:rPr>
      </w:pPr>
    </w:p>
    <w:p w14:paraId="69EFA67E" w14:textId="150BF6C3" w:rsidR="00D7451F" w:rsidRPr="008F2CF0" w:rsidRDefault="00D7451F" w:rsidP="00FA4E4C">
      <w:pPr>
        <w:autoSpaceDE w:val="0"/>
        <w:autoSpaceDN w:val="0"/>
        <w:adjustRightInd w:val="0"/>
        <w:rPr>
          <w:rFonts w:cstheme="minorHAnsi"/>
          <w:b/>
          <w:bCs/>
          <w:iCs/>
        </w:rPr>
      </w:pPr>
      <w:r w:rsidRPr="008F2CF0">
        <w:rPr>
          <w:rFonts w:cstheme="minorHAnsi"/>
          <w:b/>
          <w:bCs/>
          <w:iCs/>
        </w:rPr>
        <w:t>July 28</w:t>
      </w:r>
    </w:p>
    <w:p w14:paraId="7338338B" w14:textId="4A4B3596" w:rsidR="00FA4E4C" w:rsidRPr="008F2CF0" w:rsidRDefault="0072438E" w:rsidP="008F2CF0">
      <w:pPr>
        <w:shd w:val="clear" w:color="auto" w:fill="FFFFFF"/>
        <w:rPr>
          <w:rFonts w:eastAsia="Times New Roman" w:cstheme="minorHAnsi"/>
          <w:color w:val="212121"/>
          <w:kern w:val="0"/>
          <w14:ligatures w14:val="none"/>
        </w:rPr>
      </w:pPr>
      <w:r w:rsidRP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 xml:space="preserve">“Gratitude doesn’t send you out shopping to find satisfaction; it comes as a gift rather than a commodity, subverting the foundation of the whole economy… That’s good medicine for land and people alike.” </w:t>
      </w:r>
      <w:r w:rsid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>(</w:t>
      </w:r>
      <w:r w:rsidRP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 xml:space="preserve">Robin Wall Kimmerer </w:t>
      </w:r>
      <w:r w:rsid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 xml:space="preserve">– </w:t>
      </w:r>
      <w:r w:rsidRP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>author</w:t>
      </w:r>
      <w:r w:rsid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>)</w:t>
      </w:r>
      <w:r w:rsidRPr="008F2CF0">
        <w:rPr>
          <w:rFonts w:eastAsia="Times New Roman" w:cstheme="minorHAnsi"/>
          <w:color w:val="181717"/>
          <w:kern w:val="0"/>
          <w:shd w:val="clear" w:color="auto" w:fill="FFFFFF"/>
          <w14:ligatures w14:val="none"/>
        </w:rPr>
        <w:t xml:space="preserve"> </w:t>
      </w:r>
    </w:p>
    <w:p w14:paraId="4E1E61FE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7EA228E8" w14:textId="1AF5ADB7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August</w:t>
      </w:r>
      <w:r w:rsidR="00D7451F" w:rsidRPr="008F2CF0">
        <w:rPr>
          <w:rFonts w:cstheme="minorHAnsi"/>
          <w:b/>
          <w:bCs/>
        </w:rPr>
        <w:t xml:space="preserve"> 4</w:t>
      </w:r>
    </w:p>
    <w:p w14:paraId="2E08521B" w14:textId="2085149D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kern w:val="0"/>
          <w:lang w:val="en-US"/>
        </w:rPr>
        <w:t>Our stewardship calls us to explore ways of love and justice in respecting God's creation and in seeking its responsible use for the common good.</w:t>
      </w:r>
      <w:r w:rsidRPr="008F2CF0">
        <w:rPr>
          <w:rFonts w:cstheme="minorHAnsi"/>
          <w:i/>
          <w:iCs/>
          <w:kern w:val="0"/>
          <w:lang w:val="en-US"/>
        </w:rPr>
        <w:t xml:space="preserve">  </w:t>
      </w:r>
      <w:r w:rsidR="008F2CF0">
        <w:rPr>
          <w:rFonts w:cstheme="minorHAnsi"/>
          <w:i/>
          <w:iCs/>
          <w:kern w:val="0"/>
          <w:lang w:val="en-US"/>
        </w:rPr>
        <w:t>(</w:t>
      </w:r>
      <w:r w:rsidRPr="008F2CF0">
        <w:rPr>
          <w:rFonts w:cstheme="minorHAnsi"/>
          <w:i/>
          <w:iCs/>
          <w:kern w:val="0"/>
          <w:lang w:val="en-US"/>
        </w:rPr>
        <w:t>Living Faith 2.4.2</w:t>
      </w:r>
      <w:r w:rsidR="008F2CF0">
        <w:rPr>
          <w:rFonts w:cstheme="minorHAnsi"/>
          <w:i/>
          <w:iCs/>
          <w:kern w:val="0"/>
          <w:lang w:val="en-US"/>
        </w:rPr>
        <w:t>)</w:t>
      </w:r>
    </w:p>
    <w:p w14:paraId="10429906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65F52C08" w14:textId="380AC7E8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August</w:t>
      </w:r>
      <w:r w:rsidR="00D7451F" w:rsidRPr="008F2CF0">
        <w:rPr>
          <w:rFonts w:cstheme="minorHAnsi"/>
          <w:b/>
          <w:bCs/>
        </w:rPr>
        <w:t xml:space="preserve"> 11</w:t>
      </w:r>
    </w:p>
    <w:p w14:paraId="6A7FBC9B" w14:textId="48EEF3D2" w:rsidR="00FA4E4C" w:rsidRPr="008F2CF0" w:rsidRDefault="00FA4E4C" w:rsidP="00FA4E4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8F2CF0">
        <w:rPr>
          <w:rStyle w:val="text"/>
          <w:rFonts w:asciiTheme="minorHAnsi" w:hAnsiTheme="minorHAnsi" w:cstheme="minorHAnsi"/>
        </w:rPr>
        <w:t>The earth is the Lord’s and all that is in it, the world, and those who live in it.</w:t>
      </w:r>
      <w:r w:rsidR="008F2CF0">
        <w:rPr>
          <w:rFonts w:asciiTheme="minorHAnsi" w:hAnsiTheme="minorHAnsi" w:cstheme="minorHAnsi"/>
          <w:i/>
        </w:rPr>
        <w:t xml:space="preserve"> </w:t>
      </w:r>
      <w:r w:rsidR="008F2CF0">
        <w:rPr>
          <w:rFonts w:asciiTheme="minorHAnsi" w:hAnsiTheme="minorHAnsi" w:cstheme="minorHAnsi"/>
          <w:iCs/>
        </w:rPr>
        <w:t>(</w:t>
      </w:r>
      <w:r w:rsidRPr="008F2CF0">
        <w:rPr>
          <w:rFonts w:asciiTheme="minorHAnsi" w:hAnsiTheme="minorHAnsi" w:cstheme="minorHAnsi"/>
        </w:rPr>
        <w:t>Psalm 24:1</w:t>
      </w:r>
      <w:r w:rsidR="008F2CF0">
        <w:rPr>
          <w:rFonts w:asciiTheme="minorHAnsi" w:hAnsiTheme="minorHAnsi" w:cstheme="minorHAnsi"/>
        </w:rPr>
        <w:t>)</w:t>
      </w:r>
    </w:p>
    <w:p w14:paraId="41736DC9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04478BF1" w14:textId="537B6C71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August</w:t>
      </w:r>
      <w:r w:rsidR="00D7451F" w:rsidRPr="008F2CF0">
        <w:rPr>
          <w:rFonts w:cstheme="minorHAnsi"/>
          <w:b/>
          <w:bCs/>
        </w:rPr>
        <w:t xml:space="preserve"> 18</w:t>
      </w:r>
    </w:p>
    <w:p w14:paraId="201ED140" w14:textId="39C3703B" w:rsidR="00FA4E4C" w:rsidRPr="008F2CF0" w:rsidRDefault="00FA4E4C" w:rsidP="008F2CF0">
      <w:pPr>
        <w:autoSpaceDE w:val="0"/>
        <w:autoSpaceDN w:val="0"/>
        <w:adjustRightInd w:val="0"/>
        <w:rPr>
          <w:rFonts w:cstheme="minorHAnsi"/>
        </w:rPr>
      </w:pPr>
      <w:r w:rsidRPr="008F2CF0">
        <w:rPr>
          <w:rFonts w:cstheme="minorHAnsi"/>
        </w:rPr>
        <w:t>Giving is the thermometer of our love.</w:t>
      </w:r>
      <w:r w:rsidR="008F2CF0">
        <w:rPr>
          <w:rFonts w:cstheme="minorHAnsi"/>
        </w:rPr>
        <w:t xml:space="preserve"> (</w:t>
      </w:r>
      <w:r w:rsidRPr="008F2CF0">
        <w:rPr>
          <w:rFonts w:cstheme="minorHAnsi"/>
        </w:rPr>
        <w:t>Anonymous</w:t>
      </w:r>
      <w:r w:rsidR="008F2CF0">
        <w:rPr>
          <w:rFonts w:cstheme="minorHAnsi"/>
        </w:rPr>
        <w:t>)</w:t>
      </w:r>
    </w:p>
    <w:p w14:paraId="284F7129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0AB4E812" w14:textId="3E09EB06" w:rsidR="00FA4E4C" w:rsidRPr="008F2CF0" w:rsidRDefault="00FA4E4C" w:rsidP="00FA4E4C">
      <w:pPr>
        <w:rPr>
          <w:rFonts w:cstheme="minorHAnsi"/>
          <w:b/>
          <w:bCs/>
        </w:rPr>
      </w:pPr>
      <w:r w:rsidRPr="008F2CF0">
        <w:rPr>
          <w:rFonts w:cstheme="minorHAnsi"/>
          <w:b/>
          <w:bCs/>
        </w:rPr>
        <w:t>August</w:t>
      </w:r>
      <w:r w:rsidR="00D7451F" w:rsidRPr="008F2CF0">
        <w:rPr>
          <w:rFonts w:cstheme="minorHAnsi"/>
          <w:b/>
          <w:bCs/>
        </w:rPr>
        <w:t xml:space="preserve"> 25</w:t>
      </w:r>
    </w:p>
    <w:p w14:paraId="49FBAB87" w14:textId="1A6B8B80" w:rsidR="00FA4E4C" w:rsidRPr="008F2CF0" w:rsidRDefault="00FA4E4C" w:rsidP="00FA4E4C">
      <w:pPr>
        <w:rPr>
          <w:rFonts w:cstheme="minorHAnsi"/>
        </w:rPr>
      </w:pPr>
      <w:r w:rsidRPr="008F2CF0">
        <w:rPr>
          <w:rFonts w:cstheme="minorHAnsi"/>
        </w:rPr>
        <w:t>It’s not what you take when you leave this world behind you.  It’s what you leave behind you when you go.</w:t>
      </w:r>
      <w:r w:rsidR="008F2CF0">
        <w:rPr>
          <w:rFonts w:cstheme="minorHAnsi"/>
        </w:rPr>
        <w:t xml:space="preserve"> (</w:t>
      </w:r>
      <w:r w:rsidRPr="008F2CF0">
        <w:rPr>
          <w:rFonts w:cstheme="minorHAnsi"/>
        </w:rPr>
        <w:t>Randy Travis, musician</w:t>
      </w:r>
      <w:r w:rsidR="008F2CF0">
        <w:rPr>
          <w:rFonts w:cstheme="minorHAnsi"/>
        </w:rPr>
        <w:t>)</w:t>
      </w:r>
    </w:p>
    <w:p w14:paraId="56F035C1" w14:textId="77777777" w:rsidR="00FA4E4C" w:rsidRPr="008F2CF0" w:rsidRDefault="00FA4E4C" w:rsidP="00FA4E4C">
      <w:pPr>
        <w:rPr>
          <w:rFonts w:cstheme="minorHAnsi"/>
          <w:b/>
          <w:bCs/>
        </w:rPr>
      </w:pPr>
    </w:p>
    <w:p w14:paraId="0A2443B4" w14:textId="77777777" w:rsidR="0072438E" w:rsidRPr="008F2CF0" w:rsidRDefault="0072438E">
      <w:pPr>
        <w:rPr>
          <w:rFonts w:cstheme="minorHAnsi"/>
        </w:rPr>
      </w:pPr>
    </w:p>
    <w:sectPr w:rsidR="0072438E" w:rsidRPr="008F2CF0" w:rsidSect="00526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4C"/>
    <w:rsid w:val="00154D18"/>
    <w:rsid w:val="00526496"/>
    <w:rsid w:val="005B0CF4"/>
    <w:rsid w:val="00722E90"/>
    <w:rsid w:val="0072438E"/>
    <w:rsid w:val="008F2CF0"/>
    <w:rsid w:val="00925246"/>
    <w:rsid w:val="00BD19D4"/>
    <w:rsid w:val="00C34F32"/>
    <w:rsid w:val="00C75AE4"/>
    <w:rsid w:val="00CA712A"/>
    <w:rsid w:val="00D7451F"/>
    <w:rsid w:val="00E474FD"/>
    <w:rsid w:val="00E875D0"/>
    <w:rsid w:val="00ED218A"/>
    <w:rsid w:val="00F67291"/>
    <w:rsid w:val="00FA4E4C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0C16D"/>
  <w15:chartTrackingRefBased/>
  <w15:docId w15:val="{2B48D02F-9919-204D-9E03-4A8ACE9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E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A4E4C"/>
    <w:rPr>
      <w:color w:val="0000FF"/>
      <w:u w:val="single"/>
    </w:rPr>
  </w:style>
  <w:style w:type="paragraph" w:customStyle="1" w:styleId="single-quote">
    <w:name w:val="single-quote"/>
    <w:basedOn w:val="Normal"/>
    <w:rsid w:val="00FA4E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FA4E4C"/>
  </w:style>
  <w:style w:type="character" w:styleId="Emphasis">
    <w:name w:val="Emphasis"/>
    <w:basedOn w:val="DefaultParagraphFont"/>
    <w:uiPriority w:val="20"/>
    <w:qFormat/>
    <w:rsid w:val="0072438E"/>
    <w:rPr>
      <w:i/>
      <w:iCs/>
    </w:rPr>
  </w:style>
  <w:style w:type="character" w:customStyle="1" w:styleId="apple-converted-space">
    <w:name w:val="apple-converted-space"/>
    <w:basedOn w:val="DefaultParagraphFont"/>
    <w:rsid w:val="0072438E"/>
  </w:style>
  <w:style w:type="character" w:customStyle="1" w:styleId="outlook-search-highlight">
    <w:name w:val="outlook-search-highlight"/>
    <w:basedOn w:val="DefaultParagraphFont"/>
    <w:rsid w:val="0072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Long</dc:creator>
  <cp:keywords/>
  <dc:description/>
  <cp:lastModifiedBy>Callie Long</cp:lastModifiedBy>
  <cp:revision>2</cp:revision>
  <cp:lastPrinted>2024-03-21T14:42:00Z</cp:lastPrinted>
  <dcterms:created xsi:type="dcterms:W3CDTF">2024-03-26T16:34:00Z</dcterms:created>
  <dcterms:modified xsi:type="dcterms:W3CDTF">2024-03-26T16:34:00Z</dcterms:modified>
</cp:coreProperties>
</file>