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0"/>
        <w:gridCol w:w="7690"/>
      </w:tblGrid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12C24" w:rsidRPr="00712C24" w:rsidRDefault="00712C24" w:rsidP="006A7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712C24">
              <w:rPr>
                <w:rFonts w:ascii="Times New Roman" w:hAnsi="Times New Roman" w:cs="Times New Roman"/>
                <w:b/>
                <w:sz w:val="32"/>
                <w:szCs w:val="32"/>
              </w:rPr>
              <w:t>PREACHING</w:t>
            </w:r>
            <w:bookmarkEnd w:id="0"/>
            <w:r w:rsidRPr="00712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(Section 7.4 in </w:t>
            </w:r>
            <w:r w:rsidRPr="00712C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Living Faith</w:t>
            </w:r>
            <w:r w:rsidRPr="00712C2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12C24" w:rsidRPr="00712C24" w:rsidRDefault="00712C24" w:rsidP="006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769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To the church and to the world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Christ sends ambassadors to preach the good news.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The reconciling work of Jesus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was the supreme turning point in the life of the world.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The proclamation of his cross and resurrection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calls for personal response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and offers present hope.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The Holy Spirit enables God's word to be heard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in the word of preaching.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Faith comes by hearing, and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>by preaching it is continually renewed.</w:t>
            </w:r>
          </w:p>
        </w:tc>
      </w:tr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</w:tr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>7.4.2</w:t>
            </w:r>
          </w:p>
        </w:tc>
        <w:tc>
          <w:tcPr>
            <w:tcW w:w="769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Preachers must be servants of the Word;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those who listen should pray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for those who speak.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 xml:space="preserve">They must be hungry to hear what the Lord </w:t>
            </w:r>
            <w:proofErr w:type="gramStart"/>
            <w:r w:rsidRPr="00712C24">
              <w:rPr>
                <w:rFonts w:ascii="Times New Roman" w:hAnsi="Times New Roman" w:cs="Times New Roman"/>
              </w:rPr>
              <w:t>has to</w:t>
            </w:r>
            <w:proofErr w:type="gramEnd"/>
            <w:r w:rsidRPr="00712C24">
              <w:rPr>
                <w:rFonts w:ascii="Times New Roman" w:hAnsi="Times New Roman" w:cs="Times New Roman"/>
              </w:rPr>
              <w:t xml:space="preserve"> say. </w:t>
            </w:r>
          </w:p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  <w:r w:rsidRPr="00712C24">
              <w:rPr>
                <w:rFonts w:ascii="Times New Roman" w:hAnsi="Times New Roman" w:cs="Times New Roman"/>
              </w:rPr>
              <w:t>The spoken word is food for all believers.</w:t>
            </w:r>
          </w:p>
        </w:tc>
      </w:tr>
      <w:tr w:rsidR="00712C24" w:rsidRPr="00712C24" w:rsidTr="006A7993">
        <w:tc>
          <w:tcPr>
            <w:tcW w:w="95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12C24" w:rsidRPr="00712C24" w:rsidRDefault="00712C24" w:rsidP="006A7993">
            <w:pPr>
              <w:rPr>
                <w:rFonts w:ascii="Times New Roman" w:hAnsi="Times New Roman" w:cs="Times New Roman"/>
              </w:rPr>
            </w:pPr>
          </w:p>
        </w:tc>
      </w:tr>
    </w:tbl>
    <w:p w:rsidR="00712C24" w:rsidRPr="00712C24" w:rsidRDefault="00712C24" w:rsidP="00712C24">
      <w:pPr>
        <w:rPr>
          <w:rFonts w:ascii="Times New Roman" w:hAnsi="Times New Roman" w:cs="Times New Roman"/>
        </w:rPr>
      </w:pPr>
    </w:p>
    <w:p w:rsidR="007A0F50" w:rsidRPr="00712C24" w:rsidRDefault="007A0F50">
      <w:pPr>
        <w:rPr>
          <w:rFonts w:ascii="Times New Roman" w:hAnsi="Times New Roman" w:cs="Times New Roman"/>
        </w:rPr>
      </w:pPr>
    </w:p>
    <w:sectPr w:rsidR="007A0F50" w:rsidRPr="00712C24" w:rsidSect="009E7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39" w:rsidRDefault="005C7439" w:rsidP="006E006D">
      <w:r>
        <w:separator/>
      </w:r>
    </w:p>
  </w:endnote>
  <w:endnote w:type="continuationSeparator" w:id="0">
    <w:p w:rsidR="005C7439" w:rsidRDefault="005C7439" w:rsidP="006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  <w:r>
      <w:rPr>
        <w:noProof/>
      </w:rPr>
      <w:drawing>
        <wp:inline distT="0" distB="0" distL="0" distR="0">
          <wp:extent cx="2679412" cy="297712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_logo_CMYK_1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689" cy="31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39" w:rsidRDefault="005C7439" w:rsidP="006E006D">
      <w:r>
        <w:separator/>
      </w:r>
    </w:p>
  </w:footnote>
  <w:footnote w:type="continuationSeparator" w:id="0">
    <w:p w:rsidR="005C7439" w:rsidRDefault="005C7439" w:rsidP="006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D"/>
    <w:rsid w:val="000B5F56"/>
    <w:rsid w:val="005C7439"/>
    <w:rsid w:val="006E006D"/>
    <w:rsid w:val="00712C24"/>
    <w:rsid w:val="007A0F50"/>
    <w:rsid w:val="009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E876F-1E37-3348-BAD6-1F84DA5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D"/>
  </w:style>
  <w:style w:type="paragraph" w:styleId="Footer">
    <w:name w:val="footer"/>
    <w:basedOn w:val="Normal"/>
    <w:link w:val="FooterChar"/>
    <w:uiPriority w:val="99"/>
    <w:unhideWhenUsed/>
    <w:rsid w:val="006E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Ross-McDonald</dc:creator>
  <cp:keywords/>
  <dc:description/>
  <cp:lastModifiedBy>LMA</cp:lastModifiedBy>
  <cp:revision>2</cp:revision>
  <dcterms:created xsi:type="dcterms:W3CDTF">2018-05-31T18:01:00Z</dcterms:created>
  <dcterms:modified xsi:type="dcterms:W3CDTF">2018-06-27T14:00:00Z</dcterms:modified>
</cp:coreProperties>
</file>