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B34B" w14:textId="77777777" w:rsidR="002A7CE3" w:rsidRDefault="002A7CE3" w:rsidP="00904D7A">
      <w:pPr>
        <w:jc w:val="center"/>
        <w:rPr>
          <w:rFonts w:asciiTheme="minorHAnsi" w:hAnsiTheme="minorHAnsi"/>
          <w:sz w:val="36"/>
          <w:szCs w:val="36"/>
          <w:lang w:val="en-GB"/>
        </w:rPr>
      </w:pPr>
    </w:p>
    <w:p w14:paraId="52B4B59F" w14:textId="77777777" w:rsidR="00A145C3" w:rsidRPr="00A145C3" w:rsidRDefault="00A145C3" w:rsidP="00A145C3">
      <w:pPr>
        <w:jc w:val="center"/>
        <w:rPr>
          <w:rFonts w:asciiTheme="minorHAnsi" w:hAnsiTheme="minorHAnsi"/>
          <w:b/>
          <w:bCs/>
          <w:color w:val="24355D"/>
          <w:sz w:val="44"/>
          <w:szCs w:val="44"/>
          <w:lang w:val="en-US"/>
        </w:rPr>
      </w:pPr>
      <w:r w:rsidRPr="00A145C3">
        <w:rPr>
          <w:rFonts w:asciiTheme="minorHAnsi" w:hAnsiTheme="minorHAnsi"/>
          <w:b/>
          <w:bCs/>
          <w:color w:val="24355D"/>
          <w:sz w:val="44"/>
          <w:szCs w:val="44"/>
          <w:lang w:val="en-US"/>
        </w:rPr>
        <w:t>THE ADVENT WREATH</w:t>
      </w:r>
    </w:p>
    <w:p w14:paraId="1A814F29" w14:textId="5181CF42" w:rsidR="000566FA" w:rsidRDefault="000566FA" w:rsidP="00A145C3">
      <w:pPr>
        <w:rPr>
          <w:rFonts w:asciiTheme="minorHAnsi" w:hAnsiTheme="minorHAnsi"/>
          <w:bCs/>
          <w:sz w:val="36"/>
          <w:szCs w:val="36"/>
          <w:lang w:val="en-US"/>
        </w:rPr>
      </w:pPr>
    </w:p>
    <w:p w14:paraId="2431FD68" w14:textId="77777777" w:rsidR="00A145C3" w:rsidRPr="00C85118" w:rsidRDefault="00A145C3" w:rsidP="00A145C3">
      <w:pPr>
        <w:widowControl w:val="0"/>
        <w:autoSpaceDE w:val="0"/>
        <w:autoSpaceDN w:val="0"/>
        <w:adjustRightInd w:val="0"/>
        <w:spacing w:after="240"/>
        <w:rPr>
          <w:rFonts w:ascii="Garamond" w:hAnsi="Garamond"/>
        </w:rPr>
      </w:pPr>
      <w:r w:rsidRPr="00C85118">
        <w:rPr>
          <w:rFonts w:ascii="Garamond" w:hAnsi="Garamond"/>
        </w:rPr>
        <w:t xml:space="preserve">Of all the symbols of the Advent season, the most </w:t>
      </w:r>
      <w:r>
        <w:rPr>
          <w:rFonts w:ascii="Garamond" w:hAnsi="Garamond"/>
        </w:rPr>
        <w:t xml:space="preserve">familiar is the Advent wreath. </w:t>
      </w:r>
      <w:r w:rsidRPr="00C85118">
        <w:rPr>
          <w:rFonts w:ascii="Garamond" w:hAnsi="Garamond"/>
        </w:rPr>
        <w:t>Each week a new candle is lit as a way of marking th</w:t>
      </w:r>
      <w:r>
        <w:rPr>
          <w:rFonts w:ascii="Garamond" w:hAnsi="Garamond"/>
        </w:rPr>
        <w:t>e weeks leading to Christmas</w:t>
      </w:r>
      <w:r w:rsidRPr="00C85118">
        <w:rPr>
          <w:rFonts w:ascii="Garamond" w:hAnsi="Garamond"/>
        </w:rPr>
        <w:t>.</w:t>
      </w:r>
    </w:p>
    <w:p w14:paraId="2CD34F68" w14:textId="77777777" w:rsidR="00A145C3" w:rsidRPr="00C85118" w:rsidRDefault="00A145C3" w:rsidP="00A145C3">
      <w:pPr>
        <w:widowControl w:val="0"/>
        <w:autoSpaceDE w:val="0"/>
        <w:autoSpaceDN w:val="0"/>
        <w:adjustRightInd w:val="0"/>
        <w:spacing w:after="240"/>
        <w:rPr>
          <w:rFonts w:ascii="Garamond" w:hAnsi="Garamond"/>
        </w:rPr>
      </w:pPr>
      <w:r w:rsidRPr="00C85118">
        <w:rPr>
          <w:rFonts w:ascii="Garamond" w:hAnsi="Garamond"/>
        </w:rPr>
        <w:t>The origins of the Advent wreath are in the folk practices of pre-Christian northern Europe, where, during the cold dark</w:t>
      </w:r>
      <w:r>
        <w:rPr>
          <w:rFonts w:ascii="Garamond" w:hAnsi="Garamond"/>
        </w:rPr>
        <w:t xml:space="preserve">ness of winter, people made </w:t>
      </w:r>
      <w:r w:rsidRPr="00C85118">
        <w:rPr>
          <w:rFonts w:ascii="Garamond" w:hAnsi="Garamond"/>
        </w:rPr>
        <w:t xml:space="preserve">wreaths of evergreen and lit fires as signs of hope of life in spite of the dark </w:t>
      </w:r>
      <w:r>
        <w:rPr>
          <w:rFonts w:ascii="Garamond" w:hAnsi="Garamond"/>
        </w:rPr>
        <w:t xml:space="preserve">and </w:t>
      </w:r>
      <w:r w:rsidRPr="00C85118">
        <w:rPr>
          <w:rFonts w:ascii="Garamond" w:hAnsi="Garamond"/>
        </w:rPr>
        <w:t>cold of winter.  Christians kept these traditions alive and by the 16</w:t>
      </w:r>
      <w:r w:rsidRPr="00C85118">
        <w:rPr>
          <w:rFonts w:ascii="Garamond" w:hAnsi="Garamond"/>
          <w:sz w:val="20"/>
          <w:szCs w:val="20"/>
          <w:vertAlign w:val="superscript"/>
        </w:rPr>
        <w:t>th</w:t>
      </w:r>
      <w:r w:rsidRPr="00C85118">
        <w:rPr>
          <w:rFonts w:ascii="Garamond" w:hAnsi="Garamond"/>
        </w:rPr>
        <w:t xml:space="preserve"> century, Christians in Germany used evergreens and fire as symbols to celebrate Advent </w:t>
      </w:r>
      <w:r>
        <w:rPr>
          <w:rFonts w:ascii="Garamond" w:hAnsi="Garamond"/>
        </w:rPr>
        <w:t xml:space="preserve">and renewed </w:t>
      </w:r>
      <w:r w:rsidRPr="00C85118">
        <w:rPr>
          <w:rFonts w:ascii="Garamond" w:hAnsi="Garamond"/>
        </w:rPr>
        <w:t>hope in the birth and person of Christ.</w:t>
      </w:r>
    </w:p>
    <w:p w14:paraId="419A0D57" w14:textId="77777777" w:rsidR="00A145C3" w:rsidRPr="00C85118" w:rsidRDefault="00A145C3" w:rsidP="00A145C3">
      <w:pPr>
        <w:widowControl w:val="0"/>
        <w:autoSpaceDE w:val="0"/>
        <w:autoSpaceDN w:val="0"/>
        <w:adjustRightInd w:val="0"/>
        <w:spacing w:after="240"/>
        <w:rPr>
          <w:rFonts w:ascii="Garamond" w:hAnsi="Garamond"/>
        </w:rPr>
      </w:pPr>
      <w:r w:rsidRPr="00C85118">
        <w:rPr>
          <w:rFonts w:ascii="Garamond" w:hAnsi="Garamond"/>
        </w:rPr>
        <w:t>There is rich symbolic</w:t>
      </w:r>
      <w:r>
        <w:rPr>
          <w:rFonts w:ascii="Garamond" w:hAnsi="Garamond"/>
        </w:rPr>
        <w:t xml:space="preserve"> meaning in the Advent wreath. </w:t>
      </w:r>
      <w:r w:rsidRPr="00C85118">
        <w:rPr>
          <w:rFonts w:ascii="Garamond" w:hAnsi="Garamond"/>
        </w:rPr>
        <w:t xml:space="preserve">The wreath </w:t>
      </w:r>
      <w:r>
        <w:rPr>
          <w:rFonts w:ascii="Garamond" w:hAnsi="Garamond"/>
        </w:rPr>
        <w:t xml:space="preserve">in the shape of a circle </w:t>
      </w:r>
      <w:r w:rsidRPr="00C85118">
        <w:rPr>
          <w:rFonts w:ascii="Garamond" w:hAnsi="Garamond"/>
        </w:rPr>
        <w:t>remi</w:t>
      </w:r>
      <w:r>
        <w:rPr>
          <w:rFonts w:ascii="Garamond" w:hAnsi="Garamond"/>
        </w:rPr>
        <w:t xml:space="preserve">nds </w:t>
      </w:r>
      <w:proofErr w:type="gramStart"/>
      <w:r>
        <w:rPr>
          <w:rFonts w:ascii="Garamond" w:hAnsi="Garamond"/>
        </w:rPr>
        <w:t>us of the eternity, mystery</w:t>
      </w:r>
      <w:r w:rsidRPr="00C85118">
        <w:rPr>
          <w:rFonts w:ascii="Garamond" w:hAnsi="Garamond"/>
        </w:rPr>
        <w:t xml:space="preserve"> and </w:t>
      </w:r>
      <w:r>
        <w:rPr>
          <w:rFonts w:ascii="Garamond" w:hAnsi="Garamond"/>
        </w:rPr>
        <w:t>endless grace of God</w:t>
      </w:r>
      <w:proofErr w:type="gramEnd"/>
      <w:r>
        <w:rPr>
          <w:rFonts w:ascii="Garamond" w:hAnsi="Garamond"/>
        </w:rPr>
        <w:t xml:space="preserve">. </w:t>
      </w:r>
      <w:r w:rsidRPr="00C85118">
        <w:rPr>
          <w:rFonts w:ascii="Garamond" w:hAnsi="Garamond"/>
        </w:rPr>
        <w:t xml:space="preserve">The green </w:t>
      </w:r>
      <w:r>
        <w:rPr>
          <w:rFonts w:ascii="Garamond" w:hAnsi="Garamond"/>
        </w:rPr>
        <w:t xml:space="preserve">colour of the boughs that compose the wreath points to the </w:t>
      </w:r>
      <w:r w:rsidRPr="00C85118">
        <w:rPr>
          <w:rFonts w:ascii="Garamond" w:hAnsi="Garamond"/>
        </w:rPr>
        <w:t xml:space="preserve">hope </w:t>
      </w:r>
      <w:r>
        <w:rPr>
          <w:rFonts w:ascii="Garamond" w:hAnsi="Garamond"/>
        </w:rPr>
        <w:t xml:space="preserve">in new and everlasting life. </w:t>
      </w:r>
      <w:r w:rsidRPr="00C85118">
        <w:rPr>
          <w:rFonts w:ascii="Garamond" w:hAnsi="Garamond"/>
        </w:rPr>
        <w:t>The candles symbolize the light of God coming into the world through the birth of the Christ who is the light that shines in the darkness.</w:t>
      </w:r>
    </w:p>
    <w:p w14:paraId="4DFEA429" w14:textId="77777777" w:rsidR="00A145C3" w:rsidRPr="00C85118" w:rsidRDefault="00A145C3" w:rsidP="00A145C3">
      <w:pPr>
        <w:widowControl w:val="0"/>
        <w:autoSpaceDE w:val="0"/>
        <w:autoSpaceDN w:val="0"/>
        <w:adjustRightInd w:val="0"/>
        <w:spacing w:after="240"/>
        <w:rPr>
          <w:rFonts w:ascii="Garamond" w:hAnsi="Garamond"/>
          <w:sz w:val="22"/>
          <w:szCs w:val="22"/>
        </w:rPr>
      </w:pPr>
      <w:r w:rsidRPr="00C85118">
        <w:rPr>
          <w:rFonts w:ascii="Garamond" w:hAnsi="Garamond"/>
        </w:rPr>
        <w:t xml:space="preserve">Often each of the four Sundays of </w:t>
      </w:r>
      <w:r>
        <w:rPr>
          <w:rFonts w:ascii="Garamond" w:hAnsi="Garamond"/>
        </w:rPr>
        <w:t>Advent is</w:t>
      </w:r>
      <w:r w:rsidRPr="00C85118">
        <w:rPr>
          <w:rFonts w:ascii="Garamond" w:hAnsi="Garamond"/>
        </w:rPr>
        <w:t xml:space="preserve"> assigned a theme in the following order: hope, peace, joy, and love.</w:t>
      </w:r>
      <w:r w:rsidRPr="00C85118">
        <w:rPr>
          <w:rFonts w:ascii="Garamond" w:hAnsi="Garamond"/>
          <w:sz w:val="22"/>
          <w:szCs w:val="22"/>
        </w:rPr>
        <w:t> </w:t>
      </w:r>
    </w:p>
    <w:p w14:paraId="3CECA5C4" w14:textId="77777777" w:rsidR="00A145C3" w:rsidRPr="00C85118" w:rsidRDefault="00A145C3" w:rsidP="00A145C3">
      <w:pPr>
        <w:widowControl w:val="0"/>
        <w:autoSpaceDE w:val="0"/>
        <w:autoSpaceDN w:val="0"/>
        <w:adjustRightInd w:val="0"/>
        <w:spacing w:after="240"/>
        <w:rPr>
          <w:rFonts w:ascii="Garamond" w:hAnsi="Garamond"/>
        </w:rPr>
      </w:pPr>
      <w:r w:rsidRPr="00C85118">
        <w:rPr>
          <w:rFonts w:ascii="Garamond" w:hAnsi="Garamond"/>
        </w:rPr>
        <w:t>The four outer candles (often purple or blue) represent the period of waiting during the four Sundays of Advent, which themselves have come to symbolize the four centuries of waiting between the prophet Ma</w:t>
      </w:r>
      <w:r>
        <w:rPr>
          <w:rFonts w:ascii="Garamond" w:hAnsi="Garamond"/>
        </w:rPr>
        <w:t xml:space="preserve">lachi and the birth of Christ. </w:t>
      </w:r>
      <w:r w:rsidRPr="00C85118">
        <w:rPr>
          <w:rFonts w:ascii="Garamond" w:hAnsi="Garamond"/>
        </w:rPr>
        <w:t>The last candle to be lit, the central Christ Candle</w:t>
      </w:r>
      <w:r>
        <w:rPr>
          <w:rFonts w:ascii="Garamond" w:hAnsi="Garamond"/>
        </w:rPr>
        <w:t xml:space="preserve"> (often white)</w:t>
      </w:r>
      <w:r w:rsidRPr="00C85118">
        <w:rPr>
          <w:rFonts w:ascii="Garamond" w:hAnsi="Garamond"/>
        </w:rPr>
        <w:t>, symbolizes the purity</w:t>
      </w:r>
      <w:r>
        <w:rPr>
          <w:rFonts w:ascii="Garamond" w:hAnsi="Garamond"/>
        </w:rPr>
        <w:t>, peace,</w:t>
      </w:r>
      <w:r w:rsidRPr="00C85118">
        <w:rPr>
          <w:rFonts w:ascii="Garamond" w:hAnsi="Garamond"/>
        </w:rPr>
        <w:t xml:space="preserve"> and centrality of Christ.</w:t>
      </w:r>
    </w:p>
    <w:p w14:paraId="5DA0271E" w14:textId="77777777" w:rsidR="00A145C3" w:rsidRDefault="00A145C3" w:rsidP="00A145C3">
      <w:pPr>
        <w:widowControl w:val="0"/>
        <w:autoSpaceDE w:val="0"/>
        <w:autoSpaceDN w:val="0"/>
        <w:adjustRightInd w:val="0"/>
        <w:spacing w:after="240"/>
        <w:rPr>
          <w:rFonts w:ascii="Garamond" w:hAnsi="Garamond"/>
        </w:rPr>
      </w:pPr>
      <w:r>
        <w:rPr>
          <w:rFonts w:ascii="Garamond" w:hAnsi="Garamond"/>
        </w:rPr>
        <w:t>Below are some liturgies to use when lighting the Advent candles.</w:t>
      </w:r>
    </w:p>
    <w:p w14:paraId="601A8CC6"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Advent 1 (light one candle): Hope</w:t>
      </w:r>
    </w:p>
    <w:p w14:paraId="75976DE7"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One:</w:t>
      </w:r>
      <w:r w:rsidRPr="00134B27">
        <w:rPr>
          <w:rFonts w:ascii="Garamond" w:hAnsi="Garamond" w:cs="American Typewriter"/>
          <w:color w:val="000000"/>
          <w:szCs w:val="21"/>
        </w:rPr>
        <w:tab/>
      </w:r>
      <w:r w:rsidRPr="00134B27">
        <w:rPr>
          <w:rFonts w:ascii="Garamond" w:hAnsi="Garamond" w:cs="American Typewriter"/>
          <w:color w:val="000000"/>
          <w:szCs w:val="21"/>
        </w:rPr>
        <w:tab/>
        <w:t xml:space="preserve">The light shines in the darkness and the darkness has not overcome it. </w:t>
      </w:r>
    </w:p>
    <w:p w14:paraId="4D603F49"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Many:</w:t>
      </w:r>
      <w:r w:rsidRPr="00134B27">
        <w:rPr>
          <w:rFonts w:ascii="Garamond" w:hAnsi="Garamond" w:cs="American Typewriter"/>
          <w:color w:val="000000"/>
          <w:szCs w:val="21"/>
        </w:rPr>
        <w:tab/>
        <w:t xml:space="preserve">We are easily distracted by the darkness that comes with unease and anxiety. </w:t>
      </w:r>
    </w:p>
    <w:p w14:paraId="0068C3D7"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All:</w:t>
      </w:r>
      <w:r w:rsidRPr="00134B27">
        <w:rPr>
          <w:rFonts w:ascii="Garamond" w:hAnsi="Garamond" w:cs="American Typewriter"/>
          <w:color w:val="000000"/>
          <w:szCs w:val="21"/>
        </w:rPr>
        <w:tab/>
      </w:r>
      <w:r w:rsidRPr="00134B27">
        <w:rPr>
          <w:rFonts w:ascii="Garamond" w:hAnsi="Garamond" w:cs="American Typewriter"/>
          <w:color w:val="000000"/>
          <w:szCs w:val="21"/>
        </w:rPr>
        <w:tab/>
        <w:t>Source of light, shine in our lives and in your world with your renewing hope.</w:t>
      </w:r>
    </w:p>
    <w:p w14:paraId="4E2DCD4C"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p>
    <w:p w14:paraId="4E29AD4F"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Pr>
          <w:rFonts w:ascii="Garamond" w:hAnsi="Garamond" w:cs="American Typewriter"/>
          <w:color w:val="000000"/>
          <w:szCs w:val="21"/>
        </w:rPr>
        <w:t xml:space="preserve">Advent 2 (light two candles): </w:t>
      </w:r>
      <w:r w:rsidRPr="00134B27">
        <w:rPr>
          <w:rFonts w:ascii="Garamond" w:hAnsi="Garamond" w:cs="American Typewriter"/>
          <w:color w:val="000000"/>
          <w:szCs w:val="21"/>
        </w:rPr>
        <w:t>Peace</w:t>
      </w:r>
    </w:p>
    <w:p w14:paraId="2FEA899D"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One:</w:t>
      </w:r>
      <w:r w:rsidRPr="00134B27">
        <w:rPr>
          <w:rFonts w:ascii="Garamond" w:hAnsi="Garamond" w:cs="American Typewriter"/>
          <w:color w:val="000000"/>
          <w:szCs w:val="21"/>
        </w:rPr>
        <w:tab/>
      </w:r>
      <w:r w:rsidRPr="00134B27">
        <w:rPr>
          <w:rFonts w:ascii="Garamond" w:hAnsi="Garamond" w:cs="American Typewriter"/>
          <w:color w:val="000000"/>
          <w:szCs w:val="21"/>
        </w:rPr>
        <w:tab/>
        <w:t xml:space="preserve">The light shines in the darkness and the darkness has not overcome it. </w:t>
      </w:r>
    </w:p>
    <w:p w14:paraId="53AE24AD"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cs="American Typewriter"/>
          <w:color w:val="000000"/>
          <w:szCs w:val="21"/>
        </w:rPr>
      </w:pPr>
      <w:r w:rsidRPr="00134B27">
        <w:rPr>
          <w:rFonts w:ascii="Garamond" w:hAnsi="Garamond" w:cs="American Typewriter"/>
          <w:color w:val="000000"/>
          <w:szCs w:val="21"/>
        </w:rPr>
        <w:t>Many:</w:t>
      </w:r>
      <w:r w:rsidRPr="00134B27">
        <w:rPr>
          <w:rFonts w:ascii="Garamond" w:hAnsi="Garamond" w:cs="American Typewriter"/>
          <w:color w:val="000000"/>
          <w:szCs w:val="21"/>
        </w:rPr>
        <w:tab/>
        <w:t>We are easily distracted by the darkness of force and power and we o</w:t>
      </w:r>
      <w:r>
        <w:rPr>
          <w:rFonts w:ascii="Garamond" w:hAnsi="Garamond" w:cs="American Typewriter"/>
          <w:color w:val="000000"/>
          <w:szCs w:val="21"/>
        </w:rPr>
        <w:t xml:space="preserve">ften choose strife and </w:t>
      </w:r>
      <w:r w:rsidRPr="00134B27">
        <w:rPr>
          <w:rFonts w:ascii="Garamond" w:hAnsi="Garamond" w:cs="American Typewriter"/>
          <w:color w:val="000000"/>
          <w:szCs w:val="21"/>
        </w:rPr>
        <w:t>turmoil.</w:t>
      </w:r>
    </w:p>
    <w:p w14:paraId="5AC1D61D" w14:textId="77777777" w:rsidR="00A145C3"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All:</w:t>
      </w:r>
      <w:r w:rsidRPr="00134B27">
        <w:rPr>
          <w:rFonts w:ascii="Garamond" w:hAnsi="Garamond" w:cs="American Typewriter"/>
          <w:color w:val="000000"/>
          <w:szCs w:val="21"/>
        </w:rPr>
        <w:tab/>
      </w:r>
      <w:r w:rsidRPr="00134B27">
        <w:rPr>
          <w:rFonts w:ascii="Garamond" w:hAnsi="Garamond" w:cs="American Typewriter"/>
          <w:color w:val="000000"/>
          <w:szCs w:val="21"/>
        </w:rPr>
        <w:tab/>
        <w:t>Source of light, shine in our lives and in your world with your everlasting peace.</w:t>
      </w:r>
    </w:p>
    <w:p w14:paraId="59400B7F" w14:textId="77777777" w:rsidR="00A145C3"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p>
    <w:p w14:paraId="0905F5BC" w14:textId="77777777" w:rsidR="00A145C3" w:rsidRPr="00134B27" w:rsidRDefault="00A145C3" w:rsidP="00A145C3">
      <w:pPr>
        <w:rPr>
          <w:rFonts w:ascii="Garamond" w:hAnsi="Garamond" w:cs="American Typewriter"/>
          <w:color w:val="000000"/>
          <w:szCs w:val="21"/>
        </w:rPr>
      </w:pPr>
      <w:r>
        <w:rPr>
          <w:rFonts w:ascii="Garamond" w:hAnsi="Garamond" w:cs="American Typewriter"/>
          <w:color w:val="000000"/>
          <w:szCs w:val="21"/>
        </w:rPr>
        <w:t>Advent 3 (light three</w:t>
      </w:r>
      <w:r w:rsidRPr="00134B27">
        <w:rPr>
          <w:rFonts w:ascii="Garamond" w:hAnsi="Garamond" w:cs="American Typewriter"/>
          <w:color w:val="000000"/>
          <w:szCs w:val="21"/>
        </w:rPr>
        <w:t xml:space="preserve"> candles): Joy</w:t>
      </w:r>
    </w:p>
    <w:p w14:paraId="44B0E4AB" w14:textId="77777777" w:rsidR="00A145C3" w:rsidRPr="00134B27" w:rsidRDefault="00A145C3" w:rsidP="00A145C3">
      <w:pPr>
        <w:rPr>
          <w:rFonts w:ascii="Garamond" w:hAnsi="Garamond" w:cs="American Typewriter"/>
          <w:color w:val="000000"/>
          <w:szCs w:val="21"/>
        </w:rPr>
      </w:pPr>
      <w:r>
        <w:rPr>
          <w:rFonts w:ascii="Garamond" w:hAnsi="Garamond" w:cs="American Typewriter"/>
          <w:color w:val="000000"/>
          <w:szCs w:val="21"/>
        </w:rPr>
        <w:t>One:</w:t>
      </w:r>
      <w:r>
        <w:rPr>
          <w:rFonts w:ascii="Garamond" w:hAnsi="Garamond" w:cs="American Typewriter"/>
          <w:color w:val="000000"/>
          <w:szCs w:val="21"/>
        </w:rPr>
        <w:tab/>
        <w:t xml:space="preserve">      </w:t>
      </w:r>
      <w:r w:rsidRPr="00134B27">
        <w:rPr>
          <w:rFonts w:ascii="Garamond" w:hAnsi="Garamond" w:cs="American Typewriter"/>
          <w:color w:val="000000"/>
          <w:szCs w:val="21"/>
        </w:rPr>
        <w:t xml:space="preserve">The light shines in the darkness and the darkness has not overcome it. </w:t>
      </w:r>
    </w:p>
    <w:p w14:paraId="514156E0"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Many:</w:t>
      </w:r>
      <w:r w:rsidRPr="00134B27">
        <w:rPr>
          <w:rFonts w:ascii="Garamond" w:hAnsi="Garamond" w:cs="American Typewriter"/>
          <w:color w:val="000000"/>
          <w:szCs w:val="21"/>
        </w:rPr>
        <w:tab/>
        <w:t>We are easily distracted by the darkness of despair or pessimism.</w:t>
      </w:r>
    </w:p>
    <w:p w14:paraId="52AEB8A6"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All:</w:t>
      </w:r>
      <w:r w:rsidRPr="00134B27">
        <w:rPr>
          <w:rFonts w:ascii="Garamond" w:hAnsi="Garamond" w:cs="American Typewriter"/>
          <w:color w:val="000000"/>
          <w:szCs w:val="21"/>
        </w:rPr>
        <w:tab/>
      </w:r>
      <w:r w:rsidRPr="00134B27">
        <w:rPr>
          <w:rFonts w:ascii="Garamond" w:hAnsi="Garamond" w:cs="American Typewriter"/>
          <w:color w:val="000000"/>
          <w:szCs w:val="21"/>
        </w:rPr>
        <w:tab/>
        <w:t>Source of light, shine in our lives and in your world with your life-giving joy.</w:t>
      </w:r>
    </w:p>
    <w:p w14:paraId="13EE9A04"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p>
    <w:p w14:paraId="43973989"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Pr>
          <w:rFonts w:ascii="Garamond" w:hAnsi="Garamond" w:cs="American Typewriter"/>
          <w:color w:val="000000"/>
          <w:szCs w:val="21"/>
        </w:rPr>
        <w:t xml:space="preserve">Advent 4 (light four candles): </w:t>
      </w:r>
      <w:r w:rsidRPr="00134B27">
        <w:rPr>
          <w:rFonts w:ascii="Garamond" w:hAnsi="Garamond" w:cs="American Typewriter"/>
          <w:color w:val="000000"/>
          <w:szCs w:val="21"/>
        </w:rPr>
        <w:t>Love</w:t>
      </w:r>
    </w:p>
    <w:p w14:paraId="1B870B72"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One:</w:t>
      </w:r>
      <w:r w:rsidRPr="00134B27">
        <w:rPr>
          <w:rFonts w:ascii="Garamond" w:hAnsi="Garamond" w:cs="American Typewriter"/>
          <w:color w:val="000000"/>
          <w:szCs w:val="21"/>
        </w:rPr>
        <w:tab/>
      </w:r>
      <w:r w:rsidRPr="00134B27">
        <w:rPr>
          <w:rFonts w:ascii="Garamond" w:hAnsi="Garamond" w:cs="American Typewriter"/>
          <w:color w:val="000000"/>
          <w:szCs w:val="21"/>
        </w:rPr>
        <w:tab/>
        <w:t xml:space="preserve">The light shines in the darkness and the darkness has not overcome it. </w:t>
      </w:r>
    </w:p>
    <w:p w14:paraId="26CEE39D"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Many:</w:t>
      </w:r>
      <w:r w:rsidRPr="00134B27">
        <w:rPr>
          <w:rFonts w:ascii="Garamond" w:hAnsi="Garamond" w:cs="American Typewriter"/>
          <w:color w:val="000000"/>
          <w:szCs w:val="21"/>
        </w:rPr>
        <w:tab/>
        <w:t xml:space="preserve">We are easily distracted by the darkness of isolation and fear. </w:t>
      </w:r>
    </w:p>
    <w:p w14:paraId="69FED7A6"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color w:val="000000"/>
          <w:szCs w:val="21"/>
        </w:rPr>
      </w:pPr>
      <w:r w:rsidRPr="00134B27">
        <w:rPr>
          <w:rFonts w:ascii="Garamond" w:hAnsi="Garamond" w:cs="American Typewriter"/>
          <w:color w:val="000000"/>
          <w:szCs w:val="21"/>
        </w:rPr>
        <w:t>All:</w:t>
      </w:r>
      <w:r w:rsidRPr="00134B27">
        <w:rPr>
          <w:rFonts w:ascii="Garamond" w:hAnsi="Garamond" w:cs="American Typewriter"/>
          <w:color w:val="000000"/>
          <w:szCs w:val="21"/>
        </w:rPr>
        <w:tab/>
      </w:r>
      <w:r w:rsidRPr="00134B27">
        <w:rPr>
          <w:rFonts w:ascii="Garamond" w:hAnsi="Garamond" w:cs="American Typewriter"/>
          <w:color w:val="000000"/>
          <w:szCs w:val="21"/>
        </w:rPr>
        <w:tab/>
        <w:t>Source of light, shine in our lives and in your world with your unending love.</w:t>
      </w:r>
    </w:p>
    <w:p w14:paraId="64898284" w14:textId="77777777" w:rsidR="00A145C3" w:rsidRPr="00134B27" w:rsidRDefault="00A145C3" w:rsidP="00A145C3">
      <w:pPr>
        <w:rPr>
          <w:rFonts w:ascii="Garamond" w:hAnsi="Garamond" w:cs="American Typewriter"/>
          <w:szCs w:val="21"/>
        </w:rPr>
      </w:pPr>
      <w:bookmarkStart w:id="0" w:name="_GoBack"/>
      <w:bookmarkEnd w:id="0"/>
      <w:r w:rsidRPr="00134B27">
        <w:rPr>
          <w:rFonts w:ascii="Garamond" w:hAnsi="Garamond" w:cs="American Typewriter"/>
          <w:szCs w:val="21"/>
        </w:rPr>
        <w:lastRenderedPageBreak/>
        <w:t xml:space="preserve">Christmas (light five candles): </w:t>
      </w:r>
    </w:p>
    <w:p w14:paraId="0A60E636" w14:textId="77777777" w:rsidR="00A145C3" w:rsidRPr="00134B27" w:rsidRDefault="00A145C3" w:rsidP="00A145C3">
      <w:pPr>
        <w:rPr>
          <w:rFonts w:ascii="Garamond" w:hAnsi="Garamond" w:cs="American Typewriter"/>
          <w:szCs w:val="21"/>
        </w:rPr>
      </w:pPr>
      <w:r w:rsidRPr="00134B27">
        <w:rPr>
          <w:rFonts w:ascii="Garamond" w:hAnsi="Garamond" w:cs="American Typewriter"/>
          <w:szCs w:val="21"/>
        </w:rPr>
        <w:t>One:</w:t>
      </w:r>
      <w:r w:rsidRPr="00134B27">
        <w:rPr>
          <w:rFonts w:ascii="Garamond" w:hAnsi="Garamond" w:cs="American Typewriter"/>
          <w:szCs w:val="21"/>
        </w:rPr>
        <w:tab/>
        <w:t xml:space="preserve">      The light shines in the darkness and the darkness has not overcome it. </w:t>
      </w:r>
    </w:p>
    <w:p w14:paraId="426C5A71"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szCs w:val="21"/>
        </w:rPr>
      </w:pPr>
      <w:r w:rsidRPr="00134B27">
        <w:rPr>
          <w:rFonts w:ascii="Garamond" w:hAnsi="Garamond" w:cs="American Typewriter"/>
          <w:szCs w:val="21"/>
        </w:rPr>
        <w:t>Many:</w:t>
      </w:r>
      <w:r w:rsidRPr="00134B27">
        <w:rPr>
          <w:rFonts w:ascii="Garamond" w:hAnsi="Garamond" w:cs="American Typewriter"/>
          <w:szCs w:val="21"/>
        </w:rPr>
        <w:tab/>
        <w:t>We are easily distracted by our old lives and with history and by what has been.</w:t>
      </w:r>
    </w:p>
    <w:p w14:paraId="51D67D10"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szCs w:val="21"/>
        </w:rPr>
      </w:pPr>
      <w:r w:rsidRPr="00134B27">
        <w:rPr>
          <w:rFonts w:ascii="Garamond" w:hAnsi="Garamond" w:cs="American Typewriter"/>
          <w:szCs w:val="21"/>
        </w:rPr>
        <w:t>One:</w:t>
      </w:r>
      <w:r w:rsidRPr="00134B27">
        <w:rPr>
          <w:rFonts w:ascii="Garamond" w:hAnsi="Garamond" w:cs="American Typewriter"/>
          <w:szCs w:val="21"/>
        </w:rPr>
        <w:tab/>
      </w:r>
      <w:r w:rsidRPr="00134B27">
        <w:rPr>
          <w:rFonts w:ascii="Garamond" w:hAnsi="Garamond" w:cs="American Typewriter"/>
          <w:szCs w:val="21"/>
        </w:rPr>
        <w:tab/>
        <w:t>Christ is born among us and our hope is made new.</w:t>
      </w:r>
    </w:p>
    <w:p w14:paraId="2C88AAC0"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Garamond" w:hAnsi="Garamond" w:cs="American Typewriter"/>
          <w:szCs w:val="21"/>
        </w:rPr>
      </w:pPr>
      <w:r w:rsidRPr="00134B27">
        <w:rPr>
          <w:rFonts w:ascii="Garamond" w:hAnsi="Garamond" w:cs="American Typewriter"/>
          <w:szCs w:val="21"/>
        </w:rPr>
        <w:t>All:</w:t>
      </w:r>
      <w:r w:rsidRPr="00134B27">
        <w:rPr>
          <w:rFonts w:ascii="Garamond" w:hAnsi="Garamond" w:cs="American Typewriter"/>
          <w:szCs w:val="21"/>
        </w:rPr>
        <w:tab/>
      </w:r>
      <w:r w:rsidRPr="00134B27">
        <w:rPr>
          <w:rFonts w:ascii="Garamond" w:hAnsi="Garamond" w:cs="American Typewriter"/>
          <w:szCs w:val="21"/>
        </w:rPr>
        <w:tab/>
        <w:t>Source of light, shine in our lives and in your world with your transforming power.</w:t>
      </w:r>
    </w:p>
    <w:p w14:paraId="120B5CB9"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szCs w:val="21"/>
        </w:rPr>
      </w:pPr>
    </w:p>
    <w:p w14:paraId="58F0D7EF" w14:textId="77777777" w:rsidR="00A145C3" w:rsidRPr="00134B27" w:rsidRDefault="00A145C3" w:rsidP="00A14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merican Typewriter"/>
          <w:szCs w:val="21"/>
        </w:rPr>
      </w:pPr>
    </w:p>
    <w:p w14:paraId="2A98C48A" w14:textId="77777777" w:rsidR="00A145C3" w:rsidRPr="00134B27" w:rsidRDefault="00A145C3" w:rsidP="00A145C3">
      <w:pPr>
        <w:rPr>
          <w:rFonts w:ascii="Garamond" w:hAnsi="Garamond"/>
        </w:rPr>
      </w:pPr>
    </w:p>
    <w:p w14:paraId="41B8BE5F" w14:textId="77777777" w:rsidR="00A145C3" w:rsidRPr="00134B27" w:rsidRDefault="00A145C3" w:rsidP="00A145C3">
      <w:pPr>
        <w:jc w:val="center"/>
        <w:rPr>
          <w:rFonts w:ascii="Garamond" w:hAnsi="Garamond"/>
        </w:rPr>
      </w:pPr>
      <w:r w:rsidRPr="00134B27">
        <w:rPr>
          <w:rFonts w:ascii="Garamond" w:hAnsi="Garamond"/>
        </w:rPr>
        <w:t>OR</w:t>
      </w:r>
    </w:p>
    <w:p w14:paraId="676C0CFD" w14:textId="77777777" w:rsidR="00A145C3" w:rsidRPr="00134B27" w:rsidRDefault="00A145C3" w:rsidP="00A145C3">
      <w:pPr>
        <w:rPr>
          <w:rFonts w:ascii="Garamond" w:hAnsi="Garamond"/>
        </w:rPr>
      </w:pPr>
    </w:p>
    <w:p w14:paraId="373B34E1" w14:textId="77777777" w:rsidR="00A145C3" w:rsidRPr="00134B27" w:rsidRDefault="00A145C3" w:rsidP="00A145C3">
      <w:pPr>
        <w:rPr>
          <w:rFonts w:ascii="Garamond" w:hAnsi="Garamond"/>
        </w:rPr>
      </w:pPr>
    </w:p>
    <w:p w14:paraId="756875F3" w14:textId="77777777" w:rsidR="00A145C3" w:rsidRPr="00134B27" w:rsidRDefault="00A145C3" w:rsidP="00A145C3">
      <w:pPr>
        <w:rPr>
          <w:rFonts w:ascii="Garamond" w:hAnsi="Garamond"/>
        </w:rPr>
      </w:pPr>
    </w:p>
    <w:p w14:paraId="4381DFCA" w14:textId="77777777" w:rsidR="00A145C3" w:rsidRPr="00134B27" w:rsidRDefault="00A145C3" w:rsidP="00A145C3">
      <w:pPr>
        <w:rPr>
          <w:rFonts w:ascii="Garamond" w:hAnsi="Garamond"/>
        </w:rPr>
      </w:pPr>
      <w:r w:rsidRPr="00134B27">
        <w:rPr>
          <w:rFonts w:ascii="Garamond" w:hAnsi="Garamond"/>
        </w:rPr>
        <w:t>Leader:</w:t>
      </w:r>
      <w:r w:rsidRPr="00134B27">
        <w:rPr>
          <w:rFonts w:ascii="Garamond" w:hAnsi="Garamond"/>
        </w:rPr>
        <w:tab/>
      </w:r>
      <w:r w:rsidRPr="00134B27">
        <w:rPr>
          <w:rFonts w:ascii="Garamond" w:hAnsi="Garamond"/>
        </w:rPr>
        <w:tab/>
        <w:t xml:space="preserve">We light the candle of Hope as we await the coming of Jesus, who is the </w:t>
      </w:r>
    </w:p>
    <w:p w14:paraId="6873339A" w14:textId="77777777" w:rsidR="00A145C3" w:rsidRPr="00134B27" w:rsidRDefault="00A145C3" w:rsidP="00A145C3">
      <w:pPr>
        <w:rPr>
          <w:rFonts w:ascii="Garamond" w:hAnsi="Garamond"/>
        </w:rPr>
      </w:pPr>
      <w:r>
        <w:rPr>
          <w:rFonts w:ascii="Garamond" w:hAnsi="Garamond"/>
        </w:rPr>
        <w:tab/>
      </w:r>
      <w:r>
        <w:rPr>
          <w:rFonts w:ascii="Garamond" w:hAnsi="Garamond"/>
        </w:rPr>
        <w:tab/>
      </w:r>
      <w:proofErr w:type="gramStart"/>
      <w:r>
        <w:rPr>
          <w:rFonts w:ascii="Garamond" w:hAnsi="Garamond"/>
        </w:rPr>
        <w:t>source</w:t>
      </w:r>
      <w:proofErr w:type="gramEnd"/>
      <w:r>
        <w:rPr>
          <w:rFonts w:ascii="Garamond" w:hAnsi="Garamond"/>
        </w:rPr>
        <w:t xml:space="preserve"> of hope.</w:t>
      </w:r>
    </w:p>
    <w:p w14:paraId="268F9861" w14:textId="77777777" w:rsidR="00A145C3" w:rsidRDefault="00A145C3" w:rsidP="00A145C3">
      <w:pPr>
        <w:rPr>
          <w:rFonts w:ascii="Garamond" w:hAnsi="Garamond"/>
          <w:b/>
        </w:rPr>
      </w:pPr>
      <w:r w:rsidRPr="00134B27">
        <w:rPr>
          <w:rFonts w:ascii="Garamond" w:hAnsi="Garamond"/>
          <w:b/>
        </w:rPr>
        <w:t>People:</w:t>
      </w:r>
      <w:r w:rsidRPr="00134B27">
        <w:rPr>
          <w:rFonts w:ascii="Garamond" w:hAnsi="Garamond"/>
          <w:b/>
        </w:rPr>
        <w:tab/>
        <w:t>We give thanks for the gift of hope in a time of despair.</w:t>
      </w:r>
    </w:p>
    <w:p w14:paraId="6DD57742" w14:textId="77777777" w:rsidR="00A145C3" w:rsidRDefault="00A145C3" w:rsidP="00A145C3">
      <w:pPr>
        <w:rPr>
          <w:rFonts w:ascii="Garamond" w:hAnsi="Garamond"/>
          <w:b/>
        </w:rPr>
      </w:pPr>
    </w:p>
    <w:p w14:paraId="314D1DC2" w14:textId="77777777" w:rsidR="00A145C3" w:rsidRPr="00134B27" w:rsidRDefault="00A145C3" w:rsidP="00A145C3">
      <w:pPr>
        <w:rPr>
          <w:rFonts w:ascii="Garamond" w:hAnsi="Garamond"/>
        </w:rPr>
      </w:pPr>
      <w:r w:rsidRPr="00134B27">
        <w:rPr>
          <w:rFonts w:ascii="Garamond" w:hAnsi="Garamond"/>
        </w:rPr>
        <w:t>Leader:</w:t>
      </w:r>
      <w:r w:rsidRPr="00134B27">
        <w:rPr>
          <w:rFonts w:ascii="Garamond" w:hAnsi="Garamond"/>
        </w:rPr>
        <w:tab/>
      </w:r>
      <w:r w:rsidRPr="00134B27">
        <w:rPr>
          <w:rFonts w:ascii="Garamond" w:hAnsi="Garamond"/>
        </w:rPr>
        <w:tab/>
        <w:t>We light the candle of Peace, knowing that Jesus is the Prince of Peace.</w:t>
      </w:r>
    </w:p>
    <w:p w14:paraId="767B5BD6" w14:textId="77777777" w:rsidR="00A145C3" w:rsidRDefault="00A145C3" w:rsidP="00A145C3">
      <w:pPr>
        <w:rPr>
          <w:rFonts w:ascii="Garamond" w:hAnsi="Garamond"/>
          <w:b/>
        </w:rPr>
      </w:pPr>
    </w:p>
    <w:p w14:paraId="757F2211" w14:textId="77777777" w:rsidR="00A145C3" w:rsidRPr="00134B27" w:rsidRDefault="00A145C3" w:rsidP="00A145C3">
      <w:pPr>
        <w:rPr>
          <w:rFonts w:ascii="Garamond" w:hAnsi="Garamond"/>
          <w:b/>
        </w:rPr>
      </w:pPr>
      <w:r w:rsidRPr="00134B27">
        <w:rPr>
          <w:rFonts w:ascii="Garamond" w:hAnsi="Garamond"/>
          <w:b/>
        </w:rPr>
        <w:t>People:</w:t>
      </w:r>
      <w:r w:rsidRPr="00134B27">
        <w:rPr>
          <w:rFonts w:ascii="Garamond" w:hAnsi="Garamond"/>
          <w:b/>
        </w:rPr>
        <w:tab/>
        <w:t>We give thanks for the gift of peace in times of uncertainty.</w:t>
      </w:r>
    </w:p>
    <w:p w14:paraId="294AD3CC" w14:textId="77777777" w:rsidR="00A145C3" w:rsidRPr="00134B27" w:rsidRDefault="00A145C3" w:rsidP="00A145C3">
      <w:pPr>
        <w:rPr>
          <w:rFonts w:ascii="Garamond" w:hAnsi="Garamond"/>
          <w:b/>
        </w:rPr>
      </w:pPr>
    </w:p>
    <w:p w14:paraId="36AC090F" w14:textId="77777777" w:rsidR="00A145C3" w:rsidRPr="00134B27" w:rsidRDefault="00A145C3" w:rsidP="00A145C3">
      <w:pPr>
        <w:rPr>
          <w:rFonts w:ascii="Garamond" w:hAnsi="Garamond"/>
        </w:rPr>
      </w:pPr>
      <w:r w:rsidRPr="00134B27">
        <w:rPr>
          <w:rFonts w:ascii="Garamond" w:hAnsi="Garamond"/>
        </w:rPr>
        <w:t>Leader:</w:t>
      </w:r>
      <w:r w:rsidRPr="00134B27">
        <w:rPr>
          <w:rFonts w:ascii="Garamond" w:hAnsi="Garamond"/>
        </w:rPr>
        <w:tab/>
      </w:r>
      <w:r w:rsidRPr="00134B27">
        <w:rPr>
          <w:rFonts w:ascii="Garamond" w:hAnsi="Garamond"/>
        </w:rPr>
        <w:tab/>
        <w:t xml:space="preserve">We light the candle of Joy, knowing that our comfort and help come from </w:t>
      </w:r>
    </w:p>
    <w:p w14:paraId="00E45706" w14:textId="77777777" w:rsidR="00A145C3" w:rsidRPr="00134B27" w:rsidRDefault="00A145C3" w:rsidP="00A145C3">
      <w:pPr>
        <w:rPr>
          <w:rFonts w:ascii="Garamond" w:hAnsi="Garamond"/>
        </w:rPr>
      </w:pPr>
      <w:r w:rsidRPr="00134B27">
        <w:rPr>
          <w:rFonts w:ascii="Garamond" w:hAnsi="Garamond"/>
        </w:rPr>
        <w:tab/>
      </w:r>
      <w:r w:rsidRPr="00134B27">
        <w:rPr>
          <w:rFonts w:ascii="Garamond" w:hAnsi="Garamond"/>
        </w:rPr>
        <w:tab/>
        <w:t>God.</w:t>
      </w:r>
    </w:p>
    <w:p w14:paraId="52EB3B19" w14:textId="77777777" w:rsidR="00A145C3" w:rsidRPr="00134B27" w:rsidRDefault="00A145C3" w:rsidP="00A145C3">
      <w:pPr>
        <w:rPr>
          <w:rFonts w:ascii="Garamond" w:hAnsi="Garamond"/>
          <w:b/>
        </w:rPr>
      </w:pPr>
      <w:r w:rsidRPr="00134B27">
        <w:rPr>
          <w:rFonts w:ascii="Garamond" w:hAnsi="Garamond"/>
          <w:b/>
        </w:rPr>
        <w:t>People:</w:t>
      </w:r>
      <w:r w:rsidRPr="00134B27">
        <w:rPr>
          <w:rFonts w:ascii="Garamond" w:hAnsi="Garamond"/>
          <w:b/>
        </w:rPr>
        <w:tab/>
        <w:t>We give thanks for the gift of joy in a time of sadness.</w:t>
      </w:r>
    </w:p>
    <w:p w14:paraId="25471796" w14:textId="77777777" w:rsidR="00A145C3" w:rsidRDefault="00A145C3" w:rsidP="00A145C3">
      <w:pPr>
        <w:ind w:left="1440" w:hanging="1440"/>
        <w:rPr>
          <w:rFonts w:ascii="Garamond" w:hAnsi="Garamond"/>
        </w:rPr>
      </w:pPr>
    </w:p>
    <w:p w14:paraId="33608AD8" w14:textId="77777777" w:rsidR="00A145C3" w:rsidRPr="00134B27" w:rsidRDefault="00A145C3" w:rsidP="00A145C3">
      <w:pPr>
        <w:ind w:left="1440" w:hanging="1440"/>
        <w:rPr>
          <w:rFonts w:ascii="Garamond" w:hAnsi="Garamond"/>
        </w:rPr>
      </w:pPr>
      <w:r w:rsidRPr="00134B27">
        <w:rPr>
          <w:rFonts w:ascii="Garamond" w:hAnsi="Garamond"/>
        </w:rPr>
        <w:t>Leader:</w:t>
      </w:r>
      <w:r w:rsidRPr="00134B27">
        <w:rPr>
          <w:rFonts w:ascii="Garamond" w:hAnsi="Garamond"/>
        </w:rPr>
        <w:tab/>
        <w:t>We light the candle of Love, knowing that God is Love revealed to us in Jesus Christ.</w:t>
      </w:r>
    </w:p>
    <w:p w14:paraId="19BB4089" w14:textId="77777777" w:rsidR="00A145C3" w:rsidRPr="00134B27" w:rsidRDefault="00A145C3" w:rsidP="00A145C3">
      <w:pPr>
        <w:rPr>
          <w:rFonts w:ascii="Garamond" w:hAnsi="Garamond"/>
          <w:b/>
        </w:rPr>
      </w:pPr>
      <w:r w:rsidRPr="00134B27">
        <w:rPr>
          <w:rFonts w:ascii="Garamond" w:hAnsi="Garamond"/>
          <w:b/>
        </w:rPr>
        <w:t>People:</w:t>
      </w:r>
      <w:r w:rsidRPr="00134B27">
        <w:rPr>
          <w:rFonts w:ascii="Garamond" w:hAnsi="Garamond"/>
          <w:b/>
        </w:rPr>
        <w:tab/>
        <w:t>We give thanks for the gift of love in a time of loneliness.</w:t>
      </w:r>
    </w:p>
    <w:p w14:paraId="3FA786DC" w14:textId="77777777" w:rsidR="00A145C3" w:rsidRDefault="00A145C3" w:rsidP="00A145C3">
      <w:pPr>
        <w:rPr>
          <w:rFonts w:ascii="Garamond" w:hAnsi="Garamond"/>
        </w:rPr>
      </w:pPr>
    </w:p>
    <w:p w14:paraId="18ED7D84" w14:textId="77777777" w:rsidR="00A145C3" w:rsidRPr="00134B27" w:rsidRDefault="00A145C3" w:rsidP="00A145C3">
      <w:pPr>
        <w:rPr>
          <w:rFonts w:ascii="Garamond" w:hAnsi="Garamond"/>
        </w:rPr>
      </w:pPr>
      <w:r w:rsidRPr="00134B27">
        <w:rPr>
          <w:rFonts w:ascii="Garamond" w:hAnsi="Garamond"/>
        </w:rPr>
        <w:t>Leader:</w:t>
      </w:r>
      <w:r w:rsidRPr="00134B27">
        <w:rPr>
          <w:rFonts w:ascii="Garamond" w:hAnsi="Garamond"/>
        </w:rPr>
        <w:tab/>
      </w:r>
      <w:r w:rsidRPr="00134B27">
        <w:rPr>
          <w:rFonts w:ascii="Garamond" w:hAnsi="Garamond"/>
        </w:rPr>
        <w:tab/>
      </w:r>
      <w:r>
        <w:rPr>
          <w:rFonts w:ascii="Garamond" w:hAnsi="Garamond"/>
        </w:rPr>
        <w:t xml:space="preserve">We light the Christ Candle knowing </w:t>
      </w:r>
      <w:r w:rsidRPr="00134B27">
        <w:rPr>
          <w:rFonts w:ascii="Garamond" w:hAnsi="Garamond"/>
        </w:rPr>
        <w:t>th</w:t>
      </w:r>
      <w:r>
        <w:rPr>
          <w:rFonts w:ascii="Garamond" w:hAnsi="Garamond"/>
        </w:rPr>
        <w:t>at Jesus</w:t>
      </w:r>
      <w:r w:rsidRPr="00134B27">
        <w:rPr>
          <w:rFonts w:ascii="Garamond" w:hAnsi="Garamond"/>
        </w:rPr>
        <w:t xml:space="preserve"> is the Light of the world</w:t>
      </w:r>
    </w:p>
    <w:p w14:paraId="69F4F164" w14:textId="77777777" w:rsidR="00A145C3" w:rsidRPr="00134B27" w:rsidRDefault="00A145C3" w:rsidP="00A145C3">
      <w:pPr>
        <w:ind w:left="1440" w:hanging="1440"/>
        <w:rPr>
          <w:rFonts w:ascii="Garamond" w:hAnsi="Garamond"/>
          <w:b/>
        </w:rPr>
      </w:pPr>
      <w:r w:rsidRPr="00134B27">
        <w:rPr>
          <w:rFonts w:ascii="Garamond" w:hAnsi="Garamond"/>
          <w:b/>
        </w:rPr>
        <w:t>People:</w:t>
      </w:r>
      <w:r w:rsidRPr="00134B27">
        <w:rPr>
          <w:rFonts w:ascii="Garamond" w:hAnsi="Garamond"/>
          <w:b/>
        </w:rPr>
        <w:tab/>
        <w:t>The Light shines in the darkness and the darkness does not overcome it.</w:t>
      </w:r>
    </w:p>
    <w:p w14:paraId="74DD6B42" w14:textId="77777777" w:rsidR="00A145C3" w:rsidRPr="00134B27" w:rsidRDefault="00A145C3" w:rsidP="00A145C3">
      <w:pPr>
        <w:rPr>
          <w:rFonts w:ascii="Garamond" w:hAnsi="Garamond"/>
        </w:rPr>
      </w:pPr>
    </w:p>
    <w:p w14:paraId="6D68AC53" w14:textId="77777777" w:rsidR="00A145C3" w:rsidRPr="00134B27" w:rsidRDefault="00A145C3" w:rsidP="00A145C3">
      <w:pPr>
        <w:widowControl w:val="0"/>
        <w:autoSpaceDE w:val="0"/>
        <w:autoSpaceDN w:val="0"/>
        <w:adjustRightInd w:val="0"/>
        <w:spacing w:after="240"/>
        <w:rPr>
          <w:rFonts w:ascii="Garamond" w:hAnsi="Garamond"/>
        </w:rPr>
      </w:pPr>
    </w:p>
    <w:p w14:paraId="7BF8F65B" w14:textId="77777777" w:rsidR="00A145C3" w:rsidRPr="00A145C3" w:rsidRDefault="00A145C3" w:rsidP="00A145C3">
      <w:pPr>
        <w:rPr>
          <w:rFonts w:asciiTheme="minorHAnsi" w:hAnsiTheme="minorHAnsi"/>
          <w:bCs/>
          <w:sz w:val="28"/>
          <w:szCs w:val="28"/>
          <w:lang w:val="en-GB"/>
        </w:rPr>
      </w:pPr>
    </w:p>
    <w:sectPr w:rsidR="00A145C3" w:rsidRPr="00A145C3" w:rsidSect="000E14DD">
      <w:footerReference w:type="default" r:id="rId8"/>
      <w:headerReference w:type="first" r:id="rId9"/>
      <w:footerReference w:type="first" r:id="rId10"/>
      <w:pgSz w:w="12240" w:h="15840"/>
      <w:pgMar w:top="1440" w:right="1440" w:bottom="1109" w:left="1440" w:header="41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0A94" w14:textId="77777777" w:rsidR="008001CF" w:rsidRDefault="008001CF" w:rsidP="007C1AE0">
      <w:r>
        <w:separator/>
      </w:r>
    </w:p>
  </w:endnote>
  <w:endnote w:type="continuationSeparator" w:id="0">
    <w:p w14:paraId="7AB8C0C1" w14:textId="77777777" w:rsidR="008001CF" w:rsidRDefault="008001CF"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944FE" w14:textId="50841811" w:rsidR="008001CF" w:rsidRDefault="008001CF">
    <w:pPr>
      <w:pStyle w:val="Footer"/>
    </w:pPr>
    <w:r>
      <w:rPr>
        <w:noProof/>
        <w:lang w:val="en-US"/>
      </w:rPr>
      <w:drawing>
        <wp:inline distT="0" distB="0" distL="0" distR="0" wp14:anchorId="769C311E" wp14:editId="70D95CF2">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109D" w14:textId="74EF1B02" w:rsidR="008001CF" w:rsidRDefault="008001CF">
    <w:pPr>
      <w:pStyle w:val="Footer"/>
    </w:pPr>
    <w:r>
      <w:rPr>
        <w:noProof/>
        <w:lang w:val="en-US"/>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8218" w14:textId="77777777" w:rsidR="008001CF" w:rsidRDefault="008001CF" w:rsidP="007C1AE0">
      <w:r>
        <w:separator/>
      </w:r>
    </w:p>
  </w:footnote>
  <w:footnote w:type="continuationSeparator" w:id="0">
    <w:p w14:paraId="3B739652" w14:textId="77777777" w:rsidR="008001CF" w:rsidRDefault="008001CF" w:rsidP="007C1A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696A" w14:textId="10F07770" w:rsidR="008001CF" w:rsidRDefault="008001CF">
    <w:pPr>
      <w:pStyle w:val="Header"/>
    </w:pPr>
    <w:r>
      <w:rPr>
        <w:noProof/>
        <w:lang w:val="en-US"/>
      </w:rPr>
      <w:drawing>
        <wp:inline distT="0" distB="0" distL="0" distR="0" wp14:anchorId="7422AD32" wp14:editId="0F877CB0">
          <wp:extent cx="5943600" cy="70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64B"/>
    <w:multiLevelType w:val="singleLevel"/>
    <w:tmpl w:val="D4380070"/>
    <w:lvl w:ilvl="0">
      <w:start w:val="1"/>
      <w:numFmt w:val="decimal"/>
      <w:lvlText w:val="%1."/>
      <w:lvlJc w:val="left"/>
      <w:pPr>
        <w:tabs>
          <w:tab w:val="num" w:pos="435"/>
        </w:tabs>
        <w:ind w:left="435" w:hanging="435"/>
      </w:pPr>
    </w:lvl>
  </w:abstractNum>
  <w:abstractNum w:abstractNumId="1">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5"/>
    <w:rsid w:val="000273F7"/>
    <w:rsid w:val="000566FA"/>
    <w:rsid w:val="00087B5B"/>
    <w:rsid w:val="000D6836"/>
    <w:rsid w:val="000E14DD"/>
    <w:rsid w:val="000E5F3B"/>
    <w:rsid w:val="00141CF4"/>
    <w:rsid w:val="00156EC7"/>
    <w:rsid w:val="001B7E61"/>
    <w:rsid w:val="001C72BF"/>
    <w:rsid w:val="001D1C7D"/>
    <w:rsid w:val="001E1B1B"/>
    <w:rsid w:val="001E6A17"/>
    <w:rsid w:val="00212528"/>
    <w:rsid w:val="00231ED6"/>
    <w:rsid w:val="00241333"/>
    <w:rsid w:val="002714C9"/>
    <w:rsid w:val="00277C89"/>
    <w:rsid w:val="002839A5"/>
    <w:rsid w:val="002A0DDD"/>
    <w:rsid w:val="002A7CE3"/>
    <w:rsid w:val="002C2FA2"/>
    <w:rsid w:val="002C34E5"/>
    <w:rsid w:val="002F6EE0"/>
    <w:rsid w:val="00334B97"/>
    <w:rsid w:val="003546EB"/>
    <w:rsid w:val="0038201E"/>
    <w:rsid w:val="00405AE7"/>
    <w:rsid w:val="0041047F"/>
    <w:rsid w:val="004439D3"/>
    <w:rsid w:val="00482F94"/>
    <w:rsid w:val="004E3238"/>
    <w:rsid w:val="00505FDB"/>
    <w:rsid w:val="00513658"/>
    <w:rsid w:val="005301C0"/>
    <w:rsid w:val="005E7EEC"/>
    <w:rsid w:val="00610FBE"/>
    <w:rsid w:val="00645585"/>
    <w:rsid w:val="00654200"/>
    <w:rsid w:val="00666868"/>
    <w:rsid w:val="006A2DDD"/>
    <w:rsid w:val="006B65FA"/>
    <w:rsid w:val="006C6183"/>
    <w:rsid w:val="006E7220"/>
    <w:rsid w:val="0071537B"/>
    <w:rsid w:val="00717505"/>
    <w:rsid w:val="00726761"/>
    <w:rsid w:val="007440D3"/>
    <w:rsid w:val="00745341"/>
    <w:rsid w:val="00750C0B"/>
    <w:rsid w:val="00765C57"/>
    <w:rsid w:val="007A36B4"/>
    <w:rsid w:val="007C1AE0"/>
    <w:rsid w:val="007C1EE3"/>
    <w:rsid w:val="008001CF"/>
    <w:rsid w:val="008150D8"/>
    <w:rsid w:val="00856788"/>
    <w:rsid w:val="00862DA4"/>
    <w:rsid w:val="00865AC9"/>
    <w:rsid w:val="008677E0"/>
    <w:rsid w:val="00872C4C"/>
    <w:rsid w:val="00891C68"/>
    <w:rsid w:val="009014B1"/>
    <w:rsid w:val="00904D7A"/>
    <w:rsid w:val="009664C7"/>
    <w:rsid w:val="009D6887"/>
    <w:rsid w:val="009E7739"/>
    <w:rsid w:val="009E7744"/>
    <w:rsid w:val="00A145C3"/>
    <w:rsid w:val="00A162F1"/>
    <w:rsid w:val="00A419DF"/>
    <w:rsid w:val="00A54316"/>
    <w:rsid w:val="00A56463"/>
    <w:rsid w:val="00A77404"/>
    <w:rsid w:val="00AB0FDA"/>
    <w:rsid w:val="00AC3B9E"/>
    <w:rsid w:val="00AC6557"/>
    <w:rsid w:val="00AC6AF4"/>
    <w:rsid w:val="00AE0120"/>
    <w:rsid w:val="00AE486B"/>
    <w:rsid w:val="00AF6240"/>
    <w:rsid w:val="00AF6AE3"/>
    <w:rsid w:val="00B26D5F"/>
    <w:rsid w:val="00B55138"/>
    <w:rsid w:val="00B86CB4"/>
    <w:rsid w:val="00B90F59"/>
    <w:rsid w:val="00B911E1"/>
    <w:rsid w:val="00B92E53"/>
    <w:rsid w:val="00BD5EFA"/>
    <w:rsid w:val="00BF457C"/>
    <w:rsid w:val="00C646FB"/>
    <w:rsid w:val="00C64CCA"/>
    <w:rsid w:val="00C70979"/>
    <w:rsid w:val="00C72E99"/>
    <w:rsid w:val="00C73712"/>
    <w:rsid w:val="00C73FC2"/>
    <w:rsid w:val="00C86BEE"/>
    <w:rsid w:val="00CC6DAB"/>
    <w:rsid w:val="00CF3DBD"/>
    <w:rsid w:val="00CF4E71"/>
    <w:rsid w:val="00CF7B12"/>
    <w:rsid w:val="00D053D4"/>
    <w:rsid w:val="00D6026F"/>
    <w:rsid w:val="00D715F8"/>
    <w:rsid w:val="00D80D00"/>
    <w:rsid w:val="00D95821"/>
    <w:rsid w:val="00DA3157"/>
    <w:rsid w:val="00DB5F36"/>
    <w:rsid w:val="00DD4C6B"/>
    <w:rsid w:val="00E42CC8"/>
    <w:rsid w:val="00E45CCA"/>
    <w:rsid w:val="00E51970"/>
    <w:rsid w:val="00E721E2"/>
    <w:rsid w:val="00E828E0"/>
    <w:rsid w:val="00EA5B60"/>
    <w:rsid w:val="00EE0B6A"/>
    <w:rsid w:val="00EE37E9"/>
    <w:rsid w:val="00F655AD"/>
    <w:rsid w:val="00F95245"/>
    <w:rsid w:val="00FC0B8D"/>
    <w:rsid w:val="00FC5E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2D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566FA"/>
    <w:rPr>
      <w:rFonts w:ascii="Calibri" w:eastAsia="Calibri" w:hAnsi="Calibri" w:cs="Times New Roman"/>
      <w:sz w:val="22"/>
      <w:szCs w:val="22"/>
    </w:rPr>
  </w:style>
  <w:style w:type="paragraph" w:customStyle="1" w:styleId="Default">
    <w:name w:val="Default"/>
    <w:rsid w:val="00B86CB4"/>
    <w:pPr>
      <w:autoSpaceDE w:val="0"/>
      <w:autoSpaceDN w:val="0"/>
      <w:adjustRightInd w:val="0"/>
    </w:pPr>
    <w:rPr>
      <w:rFonts w:ascii="Copperplate Gothic Bold" w:eastAsiaTheme="minorEastAsia" w:hAnsi="Copperplate Gothic Bold" w:cs="Copperplate Gothic Bold"/>
      <w:color w:val="000000"/>
      <w:lang w:val="en-US"/>
    </w:rPr>
  </w:style>
  <w:style w:type="paragraph" w:styleId="NormalWeb">
    <w:name w:val="Normal (Web)"/>
    <w:basedOn w:val="Normal"/>
    <w:uiPriority w:val="99"/>
    <w:unhideWhenUsed/>
    <w:rsid w:val="00B86CB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86CB4"/>
    <w:rPr>
      <w:i/>
      <w:iCs/>
    </w:rPr>
  </w:style>
  <w:style w:type="paragraph" w:customStyle="1" w:styleId="ve1">
    <w:name w:val="ve1"/>
    <w:basedOn w:val="Normal"/>
    <w:rsid w:val="00F655A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77C89"/>
  </w:style>
  <w:style w:type="paragraph" w:customStyle="1" w:styleId="top-05">
    <w:name w:val="top-05"/>
    <w:basedOn w:val="Normal"/>
    <w:rsid w:val="00277C89"/>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77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0566FA"/>
    <w:rPr>
      <w:rFonts w:ascii="Calibri" w:eastAsia="Calibri" w:hAnsi="Calibri" w:cs="Times New Roman"/>
      <w:sz w:val="22"/>
      <w:szCs w:val="22"/>
    </w:rPr>
  </w:style>
  <w:style w:type="paragraph" w:customStyle="1" w:styleId="Default">
    <w:name w:val="Default"/>
    <w:rsid w:val="00B86CB4"/>
    <w:pPr>
      <w:autoSpaceDE w:val="0"/>
      <w:autoSpaceDN w:val="0"/>
      <w:adjustRightInd w:val="0"/>
    </w:pPr>
    <w:rPr>
      <w:rFonts w:ascii="Copperplate Gothic Bold" w:eastAsiaTheme="minorEastAsia" w:hAnsi="Copperplate Gothic Bold" w:cs="Copperplate Gothic Bold"/>
      <w:color w:val="000000"/>
      <w:lang w:val="en-US"/>
    </w:rPr>
  </w:style>
  <w:style w:type="paragraph" w:styleId="NormalWeb">
    <w:name w:val="Normal (Web)"/>
    <w:basedOn w:val="Normal"/>
    <w:uiPriority w:val="99"/>
    <w:unhideWhenUsed/>
    <w:rsid w:val="00B86CB4"/>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86CB4"/>
    <w:rPr>
      <w:i/>
      <w:iCs/>
    </w:rPr>
  </w:style>
  <w:style w:type="paragraph" w:customStyle="1" w:styleId="ve1">
    <w:name w:val="ve1"/>
    <w:basedOn w:val="Normal"/>
    <w:rsid w:val="00F655A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77C89"/>
  </w:style>
  <w:style w:type="paragraph" w:customStyle="1" w:styleId="top-05">
    <w:name w:val="top-05"/>
    <w:basedOn w:val="Normal"/>
    <w:rsid w:val="00277C89"/>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7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41567162">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34335969">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71122044">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393428873">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88139777">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a a</cp:lastModifiedBy>
  <cp:revision>2</cp:revision>
  <dcterms:created xsi:type="dcterms:W3CDTF">2019-11-07T21:16:00Z</dcterms:created>
  <dcterms:modified xsi:type="dcterms:W3CDTF">2019-11-07T21:16:00Z</dcterms:modified>
</cp:coreProperties>
</file>