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239D8" w14:textId="77777777" w:rsidR="00967024" w:rsidRDefault="00967024" w:rsidP="00967024">
      <w:pPr>
        <w:pStyle w:val="Default"/>
      </w:pPr>
    </w:p>
    <w:p w14:paraId="1A1206F0" w14:textId="77777777" w:rsidR="00967024" w:rsidRPr="003D5D4A" w:rsidRDefault="00967024" w:rsidP="003D5D4A">
      <w:pPr>
        <w:pStyle w:val="Default"/>
        <w:rPr>
          <w:rFonts w:ascii="Garamond" w:hAnsi="Garamond" w:cs="Times New Roman"/>
          <w:color w:val="auto"/>
        </w:rPr>
      </w:pPr>
      <w:r>
        <w:t xml:space="preserve"> </w:t>
      </w:r>
      <w:r w:rsidR="00AF3F3B">
        <w:rPr>
          <w:rFonts w:ascii="Garamond" w:hAnsi="Garamond" w:cs="Times New Roman"/>
          <w:b/>
          <w:bCs/>
          <w:iCs/>
          <w:color w:val="auto"/>
        </w:rPr>
        <w:t>A SERVICE AT THE NEW YEAR</w:t>
      </w:r>
    </w:p>
    <w:p w14:paraId="40A0D538" w14:textId="77777777" w:rsidR="00967024" w:rsidRPr="003D5D4A" w:rsidRDefault="00967024" w:rsidP="00967024">
      <w:pPr>
        <w:pStyle w:val="Default"/>
        <w:rPr>
          <w:rFonts w:ascii="Garamond" w:hAnsi="Garamond"/>
          <w:b/>
          <w:bCs/>
          <w:color w:val="auto"/>
        </w:rPr>
      </w:pPr>
    </w:p>
    <w:p w14:paraId="75208960" w14:textId="77777777" w:rsidR="00967024" w:rsidRPr="003D5D4A" w:rsidRDefault="00967024" w:rsidP="00967024">
      <w:pPr>
        <w:rPr>
          <w:rFonts w:ascii="Garamond" w:hAnsi="Garamond"/>
          <w:b/>
        </w:rPr>
      </w:pPr>
      <w:r w:rsidRPr="003D5D4A">
        <w:rPr>
          <w:rFonts w:ascii="Garamond" w:hAnsi="Garamond"/>
          <w:b/>
        </w:rPr>
        <w:t>Call to Worship</w:t>
      </w:r>
    </w:p>
    <w:p w14:paraId="7C432560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Those who wait for the Lord </w:t>
      </w:r>
    </w:p>
    <w:p w14:paraId="36FDDDAB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shall renew their strength, </w:t>
      </w:r>
    </w:p>
    <w:p w14:paraId="442DC475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they shall mount up with </w:t>
      </w:r>
    </w:p>
    <w:p w14:paraId="2AD6A674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wings like eagles, </w:t>
      </w:r>
    </w:p>
    <w:p w14:paraId="07BC83D7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they shall run and not be weary, </w:t>
      </w:r>
    </w:p>
    <w:p w14:paraId="661A7E75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they shall walk and not faint. </w:t>
      </w:r>
    </w:p>
    <w:p w14:paraId="217246EA" w14:textId="77777777" w:rsidR="003D5D4A" w:rsidRPr="003D5D4A" w:rsidRDefault="003D5D4A" w:rsidP="00967024">
      <w:pPr>
        <w:rPr>
          <w:rFonts w:ascii="Garamond" w:hAnsi="Garamond"/>
        </w:rPr>
      </w:pPr>
    </w:p>
    <w:p w14:paraId="381754E0" w14:textId="77777777" w:rsidR="003D5D4A" w:rsidRPr="003D5D4A" w:rsidRDefault="003D5D4A" w:rsidP="003D5D4A">
      <w:pPr>
        <w:rPr>
          <w:rFonts w:ascii="Garamond" w:hAnsi="Garamond"/>
          <w:b/>
        </w:rPr>
      </w:pPr>
      <w:r w:rsidRPr="003D5D4A">
        <w:rPr>
          <w:rFonts w:ascii="Garamond" w:hAnsi="Garamond"/>
          <w:b/>
        </w:rPr>
        <w:t>Scripture suggestions</w:t>
      </w:r>
    </w:p>
    <w:p w14:paraId="721FF55B" w14:textId="77777777" w:rsidR="003D5D4A" w:rsidRDefault="003D5D4A" w:rsidP="003D5D4A">
      <w:pPr>
        <w:rPr>
          <w:rFonts w:ascii="Garamond" w:hAnsi="Garamond"/>
        </w:rPr>
      </w:pPr>
      <w:r w:rsidRPr="003D5D4A">
        <w:rPr>
          <w:rFonts w:ascii="Garamond" w:hAnsi="Garamond"/>
        </w:rPr>
        <w:t>Psalm 23</w:t>
      </w:r>
    </w:p>
    <w:p w14:paraId="4F14980C" w14:textId="77777777" w:rsidR="003D5D4A" w:rsidRPr="003D5D4A" w:rsidRDefault="003D5D4A" w:rsidP="003D5D4A">
      <w:pPr>
        <w:rPr>
          <w:rFonts w:ascii="Garamond" w:hAnsi="Garamond"/>
        </w:rPr>
      </w:pPr>
      <w:r w:rsidRPr="003D5D4A">
        <w:rPr>
          <w:rFonts w:ascii="Garamond" w:hAnsi="Garamond" w:cs="Georgia"/>
          <w:bCs/>
        </w:rPr>
        <w:t>Psalm 51</w:t>
      </w:r>
    </w:p>
    <w:p w14:paraId="6419E517" w14:textId="77777777" w:rsidR="003D5D4A" w:rsidRPr="003D5D4A" w:rsidRDefault="003D5D4A" w:rsidP="003D5D4A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Psalm 121 </w:t>
      </w:r>
    </w:p>
    <w:p w14:paraId="5076904D" w14:textId="77777777" w:rsidR="003D5D4A" w:rsidRPr="003D5D4A" w:rsidRDefault="003D5D4A" w:rsidP="003D5D4A">
      <w:pPr>
        <w:rPr>
          <w:rFonts w:ascii="Garamond" w:hAnsi="Garamond" w:cs="Georgia"/>
          <w:bCs/>
        </w:rPr>
      </w:pPr>
      <w:r w:rsidRPr="003D5D4A">
        <w:rPr>
          <w:rFonts w:ascii="Garamond" w:hAnsi="Garamond" w:cs="Georgia"/>
          <w:bCs/>
        </w:rPr>
        <w:t>Lamentations 3:22-24</w:t>
      </w:r>
    </w:p>
    <w:p w14:paraId="6F8AB7DB" w14:textId="77777777" w:rsidR="003D5D4A" w:rsidRPr="003D5D4A" w:rsidRDefault="003D5D4A" w:rsidP="003D5D4A">
      <w:pPr>
        <w:rPr>
          <w:rFonts w:ascii="Garamond" w:hAnsi="Garamond" w:cs="Georgia"/>
          <w:bCs/>
        </w:rPr>
      </w:pPr>
      <w:r w:rsidRPr="003D5D4A">
        <w:rPr>
          <w:rFonts w:ascii="Garamond" w:hAnsi="Garamond" w:cs="Georgia"/>
          <w:bCs/>
        </w:rPr>
        <w:t>Romans 8</w:t>
      </w:r>
    </w:p>
    <w:p w14:paraId="37BC3D40" w14:textId="77777777" w:rsidR="003D5D4A" w:rsidRPr="003D5D4A" w:rsidRDefault="003D5D4A" w:rsidP="003D5D4A">
      <w:pPr>
        <w:rPr>
          <w:rFonts w:ascii="Garamond" w:hAnsi="Garamond"/>
        </w:rPr>
      </w:pPr>
      <w:r w:rsidRPr="003D5D4A">
        <w:rPr>
          <w:rFonts w:ascii="Garamond" w:hAnsi="Garamond" w:cs="Georgia"/>
          <w:bCs/>
        </w:rPr>
        <w:t>Romans 12</w:t>
      </w:r>
    </w:p>
    <w:p w14:paraId="4B86A148" w14:textId="77777777" w:rsidR="003D5D4A" w:rsidRPr="003D5D4A" w:rsidRDefault="003D5D4A" w:rsidP="003D5D4A">
      <w:pPr>
        <w:rPr>
          <w:rFonts w:ascii="Garamond" w:hAnsi="Garamond"/>
        </w:rPr>
      </w:pPr>
      <w:r w:rsidRPr="003D5D4A">
        <w:rPr>
          <w:rFonts w:ascii="Garamond" w:hAnsi="Garamond"/>
        </w:rPr>
        <w:t>Phi</w:t>
      </w:r>
      <w:r>
        <w:rPr>
          <w:rFonts w:ascii="Garamond" w:hAnsi="Garamond"/>
        </w:rPr>
        <w:t>lippians 3</w:t>
      </w:r>
    </w:p>
    <w:p w14:paraId="06E6299E" w14:textId="77777777" w:rsidR="003D5D4A" w:rsidRPr="003D5D4A" w:rsidRDefault="003D5D4A" w:rsidP="00967024">
      <w:pPr>
        <w:rPr>
          <w:rFonts w:ascii="Garamond" w:hAnsi="Garamond"/>
        </w:rPr>
      </w:pPr>
      <w:r w:rsidRPr="003D5D4A">
        <w:rPr>
          <w:rFonts w:ascii="Garamond" w:hAnsi="Garamond" w:cs="Georgia"/>
          <w:bCs/>
        </w:rPr>
        <w:t>Philippians 4</w:t>
      </w:r>
    </w:p>
    <w:p w14:paraId="46D73970" w14:textId="77777777" w:rsidR="00967024" w:rsidRPr="003D5D4A" w:rsidRDefault="00967024" w:rsidP="00967024">
      <w:pPr>
        <w:rPr>
          <w:rFonts w:ascii="Garamond" w:hAnsi="Garamond"/>
        </w:rPr>
      </w:pPr>
    </w:p>
    <w:p w14:paraId="49C34984" w14:textId="77777777" w:rsidR="00967024" w:rsidRPr="003D5D4A" w:rsidRDefault="00967024" w:rsidP="00967024">
      <w:pPr>
        <w:rPr>
          <w:rFonts w:ascii="Garamond" w:hAnsi="Garamond"/>
          <w:b/>
        </w:rPr>
      </w:pPr>
      <w:r w:rsidRPr="003D5D4A">
        <w:rPr>
          <w:rFonts w:ascii="Garamond" w:hAnsi="Garamond"/>
          <w:b/>
        </w:rPr>
        <w:t>Hymn Suggestions from the 1997 Book of Praise</w:t>
      </w:r>
    </w:p>
    <w:p w14:paraId="63E81FE6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808 – </w:t>
      </w:r>
      <w:r w:rsidRPr="003D5D4A">
        <w:rPr>
          <w:rFonts w:ascii="Garamond" w:hAnsi="Garamond"/>
          <w:i/>
          <w:iCs/>
        </w:rPr>
        <w:t xml:space="preserve">Come in, come in, New Year </w:t>
      </w:r>
    </w:p>
    <w:p w14:paraId="5B1C9751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809 – </w:t>
      </w:r>
      <w:r w:rsidR="00AF3F3B">
        <w:rPr>
          <w:rFonts w:ascii="Garamond" w:hAnsi="Garamond"/>
          <w:i/>
          <w:iCs/>
        </w:rPr>
        <w:t xml:space="preserve">All </w:t>
      </w:r>
      <w:r w:rsidRPr="003D5D4A">
        <w:rPr>
          <w:rFonts w:ascii="Garamond" w:hAnsi="Garamond"/>
          <w:i/>
          <w:iCs/>
        </w:rPr>
        <w:t xml:space="preserve">beautiful </w:t>
      </w:r>
      <w:r w:rsidR="00AF3F3B">
        <w:rPr>
          <w:rFonts w:ascii="Garamond" w:hAnsi="Garamond"/>
          <w:i/>
          <w:iCs/>
        </w:rPr>
        <w:t xml:space="preserve">THE </w:t>
      </w:r>
      <w:r w:rsidRPr="003D5D4A">
        <w:rPr>
          <w:rFonts w:ascii="Garamond" w:hAnsi="Garamond"/>
          <w:i/>
          <w:iCs/>
        </w:rPr>
        <w:t xml:space="preserve">march of days </w:t>
      </w:r>
    </w:p>
    <w:p w14:paraId="72E5D351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810 – </w:t>
      </w:r>
      <w:r w:rsidRPr="003D5D4A">
        <w:rPr>
          <w:rFonts w:ascii="Garamond" w:hAnsi="Garamond"/>
          <w:i/>
          <w:iCs/>
        </w:rPr>
        <w:t xml:space="preserve">Now greet the swiftly changing year </w:t>
      </w:r>
    </w:p>
    <w:p w14:paraId="75E8C2E8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811 – </w:t>
      </w:r>
      <w:r w:rsidRPr="003D5D4A">
        <w:rPr>
          <w:rFonts w:ascii="Garamond" w:hAnsi="Garamond"/>
          <w:i/>
          <w:iCs/>
        </w:rPr>
        <w:t xml:space="preserve">Standing at the portal </w:t>
      </w:r>
    </w:p>
    <w:p w14:paraId="7D8A417A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812 – </w:t>
      </w:r>
      <w:r w:rsidRPr="003D5D4A">
        <w:rPr>
          <w:rFonts w:ascii="Garamond" w:hAnsi="Garamond"/>
          <w:i/>
          <w:iCs/>
        </w:rPr>
        <w:t xml:space="preserve">Glory to God </w:t>
      </w:r>
    </w:p>
    <w:p w14:paraId="3BFEE79F" w14:textId="77777777" w:rsidR="00967024" w:rsidRPr="003D5D4A" w:rsidRDefault="00967024" w:rsidP="00967024">
      <w:pPr>
        <w:rPr>
          <w:rFonts w:ascii="Garamond" w:hAnsi="Garamond"/>
        </w:rPr>
      </w:pPr>
    </w:p>
    <w:p w14:paraId="3D0893CE" w14:textId="77777777" w:rsidR="00967024" w:rsidRPr="003D5D4A" w:rsidRDefault="00967024" w:rsidP="00967024">
      <w:pPr>
        <w:rPr>
          <w:rFonts w:ascii="Garamond" w:hAnsi="Garamond"/>
          <w:b/>
        </w:rPr>
      </w:pPr>
      <w:r w:rsidRPr="003D5D4A">
        <w:rPr>
          <w:rFonts w:ascii="Garamond" w:hAnsi="Garamond"/>
          <w:b/>
        </w:rPr>
        <w:t>Prayer of Adoration</w:t>
      </w:r>
      <w:r w:rsidR="00AF3F3B">
        <w:rPr>
          <w:rFonts w:ascii="Garamond" w:hAnsi="Garamond"/>
          <w:b/>
        </w:rPr>
        <w:t>, Confession, and Assurance of P</w:t>
      </w:r>
      <w:r w:rsidRPr="003D5D4A">
        <w:rPr>
          <w:rFonts w:ascii="Garamond" w:hAnsi="Garamond"/>
          <w:b/>
        </w:rPr>
        <w:t>ardon</w:t>
      </w:r>
    </w:p>
    <w:p w14:paraId="0D1B25E6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Gracious God, with you, one day is like a thousand years. </w:t>
      </w:r>
    </w:p>
    <w:p w14:paraId="658996C9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>You are the keeper of promises.</w:t>
      </w:r>
    </w:p>
    <w:p w14:paraId="6A6A79A1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>You are the keeper of all life and all souls.</w:t>
      </w:r>
    </w:p>
    <w:p w14:paraId="11C902D0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You are the One who watches and who waits, </w:t>
      </w:r>
    </w:p>
    <w:p w14:paraId="677D9990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>the One who remembers and who forgives.</w:t>
      </w:r>
    </w:p>
    <w:p w14:paraId="58790566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You are present in all times and places and </w:t>
      </w:r>
    </w:p>
    <w:p w14:paraId="35D0FCF6" w14:textId="77777777" w:rsidR="00967024" w:rsidRPr="003D5D4A" w:rsidRDefault="00AF3F3B" w:rsidP="00967024">
      <w:pPr>
        <w:rPr>
          <w:rFonts w:ascii="Garamond" w:hAnsi="Garamond"/>
        </w:rPr>
      </w:pPr>
      <w:r>
        <w:rPr>
          <w:rFonts w:ascii="Garamond" w:hAnsi="Garamond"/>
        </w:rPr>
        <w:t>you move</w:t>
      </w:r>
      <w:r w:rsidR="00967024" w:rsidRPr="003D5D4A">
        <w:rPr>
          <w:rFonts w:ascii="Garamond" w:hAnsi="Garamond"/>
        </w:rPr>
        <w:t xml:space="preserve"> in our hearts and minds.</w:t>
      </w:r>
    </w:p>
    <w:p w14:paraId="2D853A37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Give us a sense of your presence among us </w:t>
      </w:r>
      <w:r w:rsidR="00AF3F3B">
        <w:rPr>
          <w:rFonts w:ascii="Garamond" w:hAnsi="Garamond"/>
        </w:rPr>
        <w:t xml:space="preserve">as </w:t>
      </w:r>
      <w:r w:rsidRPr="003D5D4A">
        <w:rPr>
          <w:rFonts w:ascii="Garamond" w:hAnsi="Garamond"/>
        </w:rPr>
        <w:t xml:space="preserve">we gather </w:t>
      </w:r>
    </w:p>
    <w:p w14:paraId="6B172971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to wait, </w:t>
      </w:r>
    </w:p>
    <w:p w14:paraId="729DCF9B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to watch, </w:t>
      </w:r>
    </w:p>
    <w:p w14:paraId="2B325B61" w14:textId="77777777" w:rsidR="00967024" w:rsidRPr="003D5D4A" w:rsidRDefault="00AF3F3B" w:rsidP="00967024">
      <w:pPr>
        <w:rPr>
          <w:rFonts w:ascii="Garamond" w:hAnsi="Garamond"/>
        </w:rPr>
      </w:pPr>
      <w:r>
        <w:rPr>
          <w:rFonts w:ascii="Garamond" w:hAnsi="Garamond"/>
        </w:rPr>
        <w:t xml:space="preserve">and </w:t>
      </w:r>
      <w:r w:rsidR="00967024" w:rsidRPr="003D5D4A">
        <w:rPr>
          <w:rFonts w:ascii="Garamond" w:hAnsi="Garamond"/>
        </w:rPr>
        <w:t xml:space="preserve">to and celebrate the coming of a new year in your grace. </w:t>
      </w:r>
    </w:p>
    <w:p w14:paraId="45E86BA2" w14:textId="77777777" w:rsidR="00967024" w:rsidRPr="003D5D4A" w:rsidRDefault="00967024" w:rsidP="00967024">
      <w:pPr>
        <w:rPr>
          <w:rFonts w:ascii="Garamond" w:hAnsi="Garamond" w:cs="Verdana"/>
        </w:rPr>
      </w:pPr>
      <w:r w:rsidRPr="003D5D4A">
        <w:rPr>
          <w:rFonts w:ascii="Garamond" w:hAnsi="Garamond"/>
        </w:rPr>
        <w:t xml:space="preserve">Loving God, you make everything new and forgive the sins of our past, even when we cannot. We confess our fear at the unknown and </w:t>
      </w:r>
      <w:r w:rsidR="00AF3F3B">
        <w:rPr>
          <w:rFonts w:ascii="Garamond" w:hAnsi="Garamond"/>
        </w:rPr>
        <w:t xml:space="preserve">the </w:t>
      </w:r>
      <w:r w:rsidRPr="003D5D4A">
        <w:rPr>
          <w:rFonts w:ascii="Garamond" w:hAnsi="Garamond"/>
        </w:rPr>
        <w:t xml:space="preserve">time ahead.  Forgive us the good </w:t>
      </w:r>
      <w:r w:rsidR="00AF3F3B" w:rsidRPr="003D5D4A">
        <w:rPr>
          <w:rFonts w:ascii="Garamond" w:hAnsi="Garamond"/>
        </w:rPr>
        <w:t>we have</w:t>
      </w:r>
      <w:r w:rsidRPr="003D5D4A">
        <w:rPr>
          <w:rFonts w:ascii="Garamond" w:hAnsi="Garamond"/>
        </w:rPr>
        <w:t xml:space="preserve"> not done, the love we have not shared, and time we have misspent.  And now in </w:t>
      </w:r>
      <w:r w:rsidR="00AF3F3B">
        <w:rPr>
          <w:rFonts w:ascii="Garamond" w:hAnsi="Garamond"/>
        </w:rPr>
        <w:t xml:space="preserve">silence </w:t>
      </w:r>
      <w:r w:rsidRPr="003D5D4A">
        <w:rPr>
          <w:rFonts w:ascii="Garamond" w:hAnsi="Garamond"/>
        </w:rPr>
        <w:t>we name those things that you already know but that we find difficult to acknowledge or name…</w:t>
      </w:r>
      <w:r w:rsidRPr="003D5D4A">
        <w:rPr>
          <w:rFonts w:ascii="Garamond" w:hAnsi="Garamond" w:cs="Verdana"/>
        </w:rPr>
        <w:t xml:space="preserve"> </w:t>
      </w:r>
    </w:p>
    <w:p w14:paraId="00760610" w14:textId="77777777" w:rsidR="00967024" w:rsidRPr="003D5D4A" w:rsidRDefault="00967024" w:rsidP="00967024">
      <w:pPr>
        <w:rPr>
          <w:rFonts w:ascii="Garamond" w:hAnsi="Garamond"/>
          <w:bCs/>
        </w:rPr>
      </w:pPr>
      <w:r w:rsidRPr="003D5D4A">
        <w:rPr>
          <w:rFonts w:ascii="Garamond" w:hAnsi="Garamond"/>
          <w:bCs/>
        </w:rPr>
        <w:t xml:space="preserve">Forgive what we have been, </w:t>
      </w:r>
    </w:p>
    <w:p w14:paraId="4AD34FFB" w14:textId="77777777" w:rsidR="00967024" w:rsidRPr="003D5D4A" w:rsidRDefault="00967024" w:rsidP="00967024">
      <w:pPr>
        <w:rPr>
          <w:rFonts w:ascii="Garamond" w:hAnsi="Garamond"/>
          <w:bCs/>
        </w:rPr>
      </w:pPr>
      <w:r w:rsidRPr="003D5D4A">
        <w:rPr>
          <w:rFonts w:ascii="Garamond" w:hAnsi="Garamond"/>
          <w:bCs/>
        </w:rPr>
        <w:t xml:space="preserve">help us amend what we are, </w:t>
      </w:r>
    </w:p>
    <w:p w14:paraId="27B0248E" w14:textId="77777777" w:rsidR="00967024" w:rsidRPr="003D5D4A" w:rsidRDefault="00967024" w:rsidP="00967024">
      <w:pPr>
        <w:rPr>
          <w:rFonts w:ascii="Garamond" w:hAnsi="Garamond" w:cs="Verdana"/>
          <w:color w:val="030000"/>
        </w:rPr>
      </w:pPr>
      <w:r w:rsidRPr="003D5D4A">
        <w:rPr>
          <w:rFonts w:ascii="Garamond" w:hAnsi="Garamond"/>
          <w:bCs/>
        </w:rPr>
        <w:lastRenderedPageBreak/>
        <w:t>and direct who we shall be and</w:t>
      </w:r>
    </w:p>
    <w:p w14:paraId="2B772EC2" w14:textId="77777777" w:rsidR="00967024" w:rsidRPr="003D5D4A" w:rsidRDefault="00967024" w:rsidP="00967024">
      <w:pPr>
        <w:rPr>
          <w:rFonts w:ascii="Garamond" w:hAnsi="Garamond" w:cs="Verdana"/>
        </w:rPr>
      </w:pPr>
      <w:r w:rsidRPr="003D5D4A">
        <w:rPr>
          <w:rFonts w:ascii="Garamond" w:hAnsi="Garamond" w:cs="Verdana"/>
        </w:rPr>
        <w:t>set us free to see your hand moving through all of life.</w:t>
      </w:r>
    </w:p>
    <w:p w14:paraId="164993C8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Amen </w:t>
      </w:r>
    </w:p>
    <w:p w14:paraId="1FB72830" w14:textId="77777777" w:rsidR="00967024" w:rsidRPr="003D5D4A" w:rsidRDefault="00967024" w:rsidP="00967024">
      <w:pPr>
        <w:rPr>
          <w:rFonts w:ascii="Garamond" w:hAnsi="Garamond"/>
        </w:rPr>
      </w:pPr>
    </w:p>
    <w:p w14:paraId="508D8CAF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>Hear and believe the good news; anyone who is in Christ is a new creation; the old life is gone and the new life has come.  Know that you are forgiven and forgive one another and be at peace.</w:t>
      </w:r>
    </w:p>
    <w:p w14:paraId="615AE7D8" w14:textId="77777777" w:rsidR="00967024" w:rsidRPr="003D5D4A" w:rsidRDefault="00967024" w:rsidP="00967024">
      <w:pPr>
        <w:rPr>
          <w:rFonts w:ascii="Garamond" w:hAnsi="Garamond"/>
        </w:rPr>
      </w:pPr>
    </w:p>
    <w:p w14:paraId="777D343D" w14:textId="77777777" w:rsidR="00967024" w:rsidRPr="003D5D4A" w:rsidRDefault="00967024" w:rsidP="00967024">
      <w:pPr>
        <w:rPr>
          <w:rFonts w:ascii="Garamond" w:hAnsi="Garamond"/>
          <w:b/>
        </w:rPr>
      </w:pPr>
      <w:r w:rsidRPr="003D5D4A">
        <w:rPr>
          <w:rFonts w:ascii="Garamond" w:hAnsi="Garamond"/>
          <w:b/>
        </w:rPr>
        <w:t xml:space="preserve">Prayer of Thanksgiving: </w:t>
      </w:r>
    </w:p>
    <w:p w14:paraId="194A0225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>God of our lives, the beginning and the end, the first and the last; you are faithful in all the seasons of life.</w:t>
      </w:r>
    </w:p>
    <w:p w14:paraId="47411431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We thank you for your goodness towards us and for your </w:t>
      </w:r>
      <w:r w:rsidR="003D5D4A" w:rsidRPr="003D5D4A">
        <w:rPr>
          <w:rFonts w:ascii="Garamond" w:hAnsi="Garamond"/>
        </w:rPr>
        <w:t>grace, which</w:t>
      </w:r>
      <w:r w:rsidRPr="003D5D4A">
        <w:rPr>
          <w:rFonts w:ascii="Garamond" w:hAnsi="Garamond"/>
        </w:rPr>
        <w:t xml:space="preserve"> has sustained us. </w:t>
      </w:r>
    </w:p>
    <w:p w14:paraId="26B071F8" w14:textId="77777777" w:rsidR="003D5D4A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We praise you for the gifts of life and vitality, </w:t>
      </w:r>
    </w:p>
    <w:p w14:paraId="5A110C96" w14:textId="77777777" w:rsidR="00967024" w:rsidRPr="003D5D4A" w:rsidRDefault="00967024" w:rsidP="00967024">
      <w:pPr>
        <w:rPr>
          <w:rFonts w:ascii="Garamond" w:hAnsi="Garamond"/>
          <w:b/>
        </w:rPr>
      </w:pPr>
      <w:r w:rsidRPr="003D5D4A">
        <w:rPr>
          <w:rFonts w:ascii="Garamond" w:hAnsi="Garamond"/>
        </w:rPr>
        <w:t xml:space="preserve">for family, friends and loved ones, </w:t>
      </w:r>
      <w:r w:rsidR="003D5D4A" w:rsidRPr="003D5D4A">
        <w:rPr>
          <w:rFonts w:ascii="Garamond" w:hAnsi="Garamond" w:cs="Verdana"/>
        </w:rPr>
        <w:t>and for opportunities to serve you and one another.</w:t>
      </w:r>
      <w:r w:rsidRPr="003D5D4A">
        <w:rPr>
          <w:rFonts w:ascii="Garamond" w:hAnsi="Garamond"/>
        </w:rPr>
        <w:t xml:space="preserve"> </w:t>
      </w:r>
    </w:p>
    <w:p w14:paraId="5B1CB9FF" w14:textId="77777777" w:rsidR="003D5D4A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>Ab</w:t>
      </w:r>
      <w:r w:rsidR="003D5D4A" w:rsidRPr="003D5D4A">
        <w:rPr>
          <w:rFonts w:ascii="Garamond" w:hAnsi="Garamond"/>
        </w:rPr>
        <w:t xml:space="preserve">ove all, we thank you for </w:t>
      </w:r>
      <w:r w:rsidRPr="003D5D4A">
        <w:rPr>
          <w:rFonts w:ascii="Garamond" w:hAnsi="Garamond"/>
        </w:rPr>
        <w:t>Christ, who is the foundation of our hope and the one who leads us in your way. May your purpose</w:t>
      </w:r>
      <w:r w:rsidR="003D5D4A" w:rsidRPr="003D5D4A">
        <w:rPr>
          <w:rFonts w:ascii="Garamond" w:hAnsi="Garamond"/>
        </w:rPr>
        <w:t>s</w:t>
      </w:r>
      <w:r w:rsidRPr="003D5D4A">
        <w:rPr>
          <w:rFonts w:ascii="Garamond" w:hAnsi="Garamond"/>
        </w:rPr>
        <w:t xml:space="preserve"> be seen in </w:t>
      </w:r>
      <w:r w:rsidR="003D5D4A" w:rsidRPr="003D5D4A">
        <w:rPr>
          <w:rFonts w:ascii="Garamond" w:hAnsi="Garamond"/>
        </w:rPr>
        <w:t xml:space="preserve">the living out of </w:t>
      </w:r>
      <w:r w:rsidRPr="003D5D4A">
        <w:rPr>
          <w:rFonts w:ascii="Garamond" w:hAnsi="Garamond"/>
        </w:rPr>
        <w:t>our lives</w:t>
      </w:r>
      <w:r w:rsidR="00AF3F3B">
        <w:rPr>
          <w:rFonts w:ascii="Garamond" w:hAnsi="Garamond"/>
        </w:rPr>
        <w:t>,</w:t>
      </w:r>
      <w:bookmarkStart w:id="0" w:name="_GoBack"/>
      <w:bookmarkEnd w:id="0"/>
      <w:r w:rsidRPr="003D5D4A">
        <w:rPr>
          <w:rFonts w:ascii="Garamond" w:hAnsi="Garamond"/>
        </w:rPr>
        <w:t xml:space="preserve"> and your grace and hope shine bright in this world. </w:t>
      </w:r>
    </w:p>
    <w:p w14:paraId="78184DDD" w14:textId="77777777" w:rsidR="003D5D4A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We ask no other prayer, other than that </w:t>
      </w:r>
      <w:r w:rsidR="003D5D4A" w:rsidRPr="003D5D4A">
        <w:rPr>
          <w:rFonts w:ascii="Garamond" w:hAnsi="Garamond"/>
        </w:rPr>
        <w:t xml:space="preserve">we would feel your presence and see you at work in the world </w:t>
      </w:r>
      <w:r w:rsidRPr="003D5D4A">
        <w:rPr>
          <w:rFonts w:ascii="Garamond" w:hAnsi="Garamond"/>
        </w:rPr>
        <w:t xml:space="preserve">in the new year and </w:t>
      </w:r>
      <w:r w:rsidR="00AF3F3B">
        <w:rPr>
          <w:rFonts w:ascii="Garamond" w:hAnsi="Garamond"/>
        </w:rPr>
        <w:t xml:space="preserve">in </w:t>
      </w:r>
      <w:r w:rsidR="003D5D4A" w:rsidRPr="003D5D4A">
        <w:rPr>
          <w:rFonts w:ascii="Garamond" w:hAnsi="Garamond"/>
        </w:rPr>
        <w:t>all the years of our lives</w:t>
      </w:r>
      <w:r w:rsidRPr="003D5D4A">
        <w:rPr>
          <w:rFonts w:ascii="Garamond" w:hAnsi="Garamond"/>
        </w:rPr>
        <w:t>.</w:t>
      </w:r>
    </w:p>
    <w:p w14:paraId="57701C82" w14:textId="77777777" w:rsidR="00967024" w:rsidRPr="003D5D4A" w:rsidRDefault="00967024" w:rsidP="00967024">
      <w:pPr>
        <w:rPr>
          <w:rFonts w:ascii="Garamond" w:hAnsi="Garamond"/>
        </w:rPr>
      </w:pPr>
      <w:r w:rsidRPr="003D5D4A">
        <w:rPr>
          <w:rFonts w:ascii="Garamond" w:hAnsi="Garamond"/>
        </w:rPr>
        <w:t xml:space="preserve"> Through Jesus </w:t>
      </w:r>
      <w:r w:rsidR="00AF3F3B">
        <w:rPr>
          <w:rFonts w:ascii="Garamond" w:hAnsi="Garamond"/>
        </w:rPr>
        <w:t xml:space="preserve">Christ our </w:t>
      </w:r>
      <w:r w:rsidRPr="003D5D4A">
        <w:rPr>
          <w:rFonts w:ascii="Garamond" w:hAnsi="Garamond"/>
        </w:rPr>
        <w:t xml:space="preserve">Lord, Amen. </w:t>
      </w:r>
    </w:p>
    <w:p w14:paraId="03027F92" w14:textId="77777777" w:rsidR="003D5D4A" w:rsidRPr="003D5D4A" w:rsidRDefault="003D5D4A" w:rsidP="00967024">
      <w:pPr>
        <w:rPr>
          <w:rFonts w:ascii="Garamond" w:hAnsi="Garamond"/>
        </w:rPr>
      </w:pPr>
    </w:p>
    <w:p w14:paraId="11E4BD70" w14:textId="77777777" w:rsidR="003D5D4A" w:rsidRPr="003D5D4A" w:rsidRDefault="003D5D4A" w:rsidP="00967024">
      <w:pPr>
        <w:rPr>
          <w:rFonts w:ascii="Garamond" w:hAnsi="Garamond"/>
        </w:rPr>
      </w:pPr>
    </w:p>
    <w:sectPr w:rsidR="003D5D4A" w:rsidRPr="003D5D4A" w:rsidSect="00A673A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24"/>
    <w:rsid w:val="00261EDE"/>
    <w:rsid w:val="003D5D4A"/>
    <w:rsid w:val="00967024"/>
    <w:rsid w:val="00A673A1"/>
    <w:rsid w:val="00AF3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BD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024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024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376</Words>
  <Characters>2147</Characters>
  <Application>Microsoft Macintosh Word</Application>
  <DocSecurity>0</DocSecurity>
  <Lines>17</Lines>
  <Paragraphs>5</Paragraphs>
  <ScaleCrop>false</ScaleCrop>
  <Company>Presbyterian Church in Canada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McDonald</dc:creator>
  <cp:keywords/>
  <dc:description/>
  <cp:lastModifiedBy>Ian McDonald</cp:lastModifiedBy>
  <cp:revision>2</cp:revision>
  <cp:lastPrinted>2013-08-13T12:46:00Z</cp:lastPrinted>
  <dcterms:created xsi:type="dcterms:W3CDTF">2013-08-13T12:23:00Z</dcterms:created>
  <dcterms:modified xsi:type="dcterms:W3CDTF">2013-08-13T13:31:00Z</dcterms:modified>
</cp:coreProperties>
</file>