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Default="00A75D3F" w:rsidP="009909C8">
      <w:pPr>
        <w:ind w:right="180"/>
        <w:jc w:val="center"/>
        <w:rPr>
          <w:rFonts w:asciiTheme="majorHAnsi" w:hAnsiTheme="majorHAnsi" w:cstheme="majorHAnsi"/>
          <w:b/>
          <w:bCs/>
          <w:iCs/>
          <w:sz w:val="36"/>
          <w:szCs w:val="36"/>
          <w:lang w:val="en-US"/>
        </w:rPr>
      </w:pPr>
    </w:p>
    <w:p w14:paraId="62376CDE" w14:textId="77777777" w:rsidR="0051007C" w:rsidRPr="0051007C" w:rsidRDefault="0051007C" w:rsidP="0051007C">
      <w:pPr>
        <w:ind w:right="180"/>
        <w:jc w:val="center"/>
        <w:rPr>
          <w:rFonts w:asciiTheme="majorHAnsi" w:hAnsiTheme="majorHAnsi" w:cstheme="majorHAnsi"/>
          <w:b/>
          <w:bCs/>
          <w:sz w:val="36"/>
          <w:szCs w:val="36"/>
          <w:lang w:val="en-US"/>
        </w:rPr>
      </w:pPr>
      <w:bookmarkStart w:id="0" w:name="_GoBack"/>
      <w:r w:rsidRPr="0051007C">
        <w:rPr>
          <w:rFonts w:asciiTheme="majorHAnsi" w:hAnsiTheme="majorHAnsi" w:cstheme="majorHAnsi"/>
          <w:b/>
          <w:bCs/>
          <w:sz w:val="36"/>
          <w:szCs w:val="36"/>
          <w:lang w:val="en-US"/>
        </w:rPr>
        <w:t>Prayer at a Time of Violence</w:t>
      </w:r>
    </w:p>
    <w:bookmarkEnd w:id="0"/>
    <w:p w14:paraId="26D93D48" w14:textId="77777777" w:rsidR="009909C8" w:rsidRDefault="009909C8" w:rsidP="009909C8">
      <w:pPr>
        <w:ind w:right="180"/>
        <w:jc w:val="both"/>
        <w:rPr>
          <w:rFonts w:asciiTheme="majorHAnsi" w:hAnsiTheme="majorHAnsi" w:cstheme="majorHAnsi"/>
          <w:bCs/>
          <w:iCs/>
          <w:lang w:val="en-US"/>
        </w:rPr>
      </w:pPr>
    </w:p>
    <w:p w14:paraId="65E45B36"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God of loving-kindness,</w:t>
      </w:r>
    </w:p>
    <w:p w14:paraId="048C154A"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creator and sustainer of all, </w:t>
      </w:r>
    </w:p>
    <w:p w14:paraId="0D19763A"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you hold all situations and souls in your hands.</w:t>
      </w:r>
    </w:p>
    <w:p w14:paraId="24D94758" w14:textId="77777777" w:rsidR="0051007C" w:rsidRPr="0051007C" w:rsidRDefault="0051007C" w:rsidP="0051007C">
      <w:pPr>
        <w:ind w:left="720" w:right="720"/>
        <w:jc w:val="both"/>
        <w:rPr>
          <w:rFonts w:asciiTheme="majorHAnsi" w:hAnsiTheme="majorHAnsi" w:cstheme="majorHAnsi"/>
          <w:bCs/>
          <w:iCs/>
          <w:lang w:val="en-US"/>
        </w:rPr>
      </w:pPr>
    </w:p>
    <w:p w14:paraId="3E92BE41"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You sent Christ into the world </w:t>
      </w:r>
    </w:p>
    <w:p w14:paraId="1E99A1CD"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that we might have life </w:t>
      </w:r>
    </w:p>
    <w:p w14:paraId="06E0F551"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and have it abundantly;</w:t>
      </w:r>
    </w:p>
    <w:p w14:paraId="7F2FCE9B"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he came as the Prince of Peace </w:t>
      </w:r>
    </w:p>
    <w:p w14:paraId="68161AA0"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to a world that is too often tragic and violent.</w:t>
      </w:r>
    </w:p>
    <w:p w14:paraId="330851F4" w14:textId="77777777" w:rsidR="0051007C" w:rsidRPr="0051007C" w:rsidRDefault="0051007C" w:rsidP="0051007C">
      <w:pPr>
        <w:ind w:left="720" w:right="720"/>
        <w:jc w:val="both"/>
        <w:rPr>
          <w:rFonts w:asciiTheme="majorHAnsi" w:hAnsiTheme="majorHAnsi" w:cstheme="majorHAnsi"/>
          <w:bCs/>
          <w:iCs/>
          <w:lang w:val="en-US"/>
        </w:rPr>
      </w:pPr>
    </w:p>
    <w:p w14:paraId="613CD1B5" w14:textId="77777777" w:rsidR="0051007C" w:rsidRPr="0051007C" w:rsidRDefault="0051007C" w:rsidP="0051007C">
      <w:pPr>
        <w:ind w:left="720" w:right="720"/>
        <w:jc w:val="both"/>
        <w:rPr>
          <w:rFonts w:asciiTheme="majorHAnsi" w:hAnsiTheme="majorHAnsi" w:cstheme="majorHAnsi"/>
          <w:bCs/>
          <w:i/>
          <w:iCs/>
          <w:lang w:val="en-US"/>
        </w:rPr>
      </w:pPr>
      <w:r w:rsidRPr="0051007C">
        <w:rPr>
          <w:rFonts w:asciiTheme="majorHAnsi" w:hAnsiTheme="majorHAnsi" w:cstheme="majorHAnsi"/>
          <w:bCs/>
          <w:iCs/>
          <w:lang w:val="en-US"/>
        </w:rPr>
        <w:t xml:space="preserve">In the face of gun violence in </w:t>
      </w:r>
      <w:r w:rsidRPr="0051007C">
        <w:rPr>
          <w:rFonts w:asciiTheme="majorHAnsi" w:hAnsiTheme="majorHAnsi" w:cstheme="majorHAnsi"/>
          <w:bCs/>
          <w:i/>
          <w:iCs/>
          <w:lang w:val="en-US"/>
        </w:rPr>
        <w:t>(name the place and the context)</w:t>
      </w:r>
    </w:p>
    <w:p w14:paraId="75460550" w14:textId="77777777" w:rsidR="0051007C" w:rsidRPr="0051007C" w:rsidRDefault="0051007C" w:rsidP="0051007C">
      <w:pPr>
        <w:ind w:left="720" w:right="720"/>
        <w:jc w:val="both"/>
        <w:rPr>
          <w:rFonts w:asciiTheme="majorHAnsi" w:hAnsiTheme="majorHAnsi" w:cstheme="majorHAnsi"/>
          <w:bCs/>
          <w:iCs/>
          <w:lang w:val="en-US"/>
        </w:rPr>
      </w:pPr>
    </w:p>
    <w:p w14:paraId="1A46B1DF"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We come to you in grief </w:t>
      </w:r>
    </w:p>
    <w:p w14:paraId="25226964"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for those whose lives are cut short or forever changed;</w:t>
      </w:r>
    </w:p>
    <w:p w14:paraId="3431EFB4"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We come to you in sorrow and in anger </w:t>
      </w:r>
    </w:p>
    <w:p w14:paraId="7AC5A614"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at the violence in our streets, schools, workplaces and homes; </w:t>
      </w:r>
    </w:p>
    <w:p w14:paraId="0B81375E"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We come to you in regret </w:t>
      </w:r>
    </w:p>
    <w:p w14:paraId="7735CC6A"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for complicity in the culture of violence </w:t>
      </w:r>
    </w:p>
    <w:p w14:paraId="65EFF258"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and in regret for our silence and inaction. </w:t>
      </w:r>
    </w:p>
    <w:p w14:paraId="41311347" w14:textId="77777777" w:rsidR="0051007C" w:rsidRPr="0051007C" w:rsidRDefault="0051007C" w:rsidP="0051007C">
      <w:pPr>
        <w:ind w:left="720" w:right="720"/>
        <w:jc w:val="both"/>
        <w:rPr>
          <w:rFonts w:asciiTheme="majorHAnsi" w:hAnsiTheme="majorHAnsi" w:cstheme="majorHAnsi"/>
          <w:bCs/>
          <w:iCs/>
          <w:lang w:val="en-US"/>
        </w:rPr>
      </w:pPr>
    </w:p>
    <w:p w14:paraId="12BD678F"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For every person and place we can name, there are hundreds that we do not know. Though little more than statistics to us, we are grateful that they are all known by name by you.</w:t>
      </w:r>
    </w:p>
    <w:p w14:paraId="073A877C" w14:textId="77777777" w:rsidR="0051007C" w:rsidRPr="0051007C" w:rsidRDefault="0051007C" w:rsidP="0051007C">
      <w:pPr>
        <w:ind w:left="720" w:right="720"/>
        <w:jc w:val="both"/>
        <w:rPr>
          <w:rFonts w:asciiTheme="majorHAnsi" w:hAnsiTheme="majorHAnsi" w:cstheme="majorHAnsi"/>
          <w:bCs/>
          <w:iCs/>
          <w:lang w:val="en-US"/>
        </w:rPr>
      </w:pPr>
    </w:p>
    <w:p w14:paraId="6B6C4BCD"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Give us strength to be a comfort for those in loss;</w:t>
      </w:r>
    </w:p>
    <w:p w14:paraId="34A4FAAC"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give us wisdom to be voices of peace in moments of chaos, tension, and fear; </w:t>
      </w:r>
    </w:p>
    <w:p w14:paraId="3831746C"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and give us courage to be a force for change in our communities.</w:t>
      </w:r>
    </w:p>
    <w:p w14:paraId="5C4C2834" w14:textId="77777777" w:rsidR="0051007C" w:rsidRPr="0051007C" w:rsidRDefault="0051007C" w:rsidP="0051007C">
      <w:pPr>
        <w:ind w:left="720" w:right="720"/>
        <w:jc w:val="both"/>
        <w:rPr>
          <w:rFonts w:asciiTheme="majorHAnsi" w:hAnsiTheme="majorHAnsi" w:cstheme="majorHAnsi"/>
          <w:bCs/>
          <w:iCs/>
          <w:lang w:val="en-US"/>
        </w:rPr>
      </w:pPr>
    </w:p>
    <w:p w14:paraId="70AF2BFA"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 xml:space="preserve">And in your grace, let us see the day when guns and all weapons that destroy life </w:t>
      </w:r>
    </w:p>
    <w:p w14:paraId="0B3714E7"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transformed into instruments of peace and healing.</w:t>
      </w:r>
    </w:p>
    <w:p w14:paraId="5B2997CA" w14:textId="77777777" w:rsidR="0051007C" w:rsidRPr="0051007C" w:rsidRDefault="0051007C" w:rsidP="0051007C">
      <w:pPr>
        <w:ind w:left="720" w:right="720"/>
        <w:jc w:val="both"/>
        <w:rPr>
          <w:rFonts w:asciiTheme="majorHAnsi" w:hAnsiTheme="majorHAnsi" w:cstheme="majorHAnsi"/>
          <w:bCs/>
          <w:iCs/>
          <w:lang w:val="en-US"/>
        </w:rPr>
      </w:pPr>
    </w:p>
    <w:p w14:paraId="65B11139" w14:textId="77777777" w:rsidR="0051007C" w:rsidRPr="0051007C" w:rsidRDefault="0051007C" w:rsidP="0051007C">
      <w:pPr>
        <w:ind w:left="720" w:right="720"/>
        <w:jc w:val="both"/>
        <w:rPr>
          <w:rFonts w:asciiTheme="majorHAnsi" w:hAnsiTheme="majorHAnsi" w:cstheme="majorHAnsi"/>
          <w:bCs/>
          <w:iCs/>
          <w:lang w:val="en-US"/>
        </w:rPr>
      </w:pPr>
      <w:r w:rsidRPr="0051007C">
        <w:rPr>
          <w:rFonts w:asciiTheme="majorHAnsi" w:hAnsiTheme="majorHAnsi" w:cstheme="majorHAnsi"/>
          <w:bCs/>
          <w:iCs/>
          <w:lang w:val="en-US"/>
        </w:rPr>
        <w:t>These things we pray in Jesus’ name.</w:t>
      </w:r>
    </w:p>
    <w:p w14:paraId="54EEA6AD" w14:textId="77777777" w:rsidR="0051007C" w:rsidRPr="0051007C" w:rsidRDefault="0051007C" w:rsidP="0051007C">
      <w:pPr>
        <w:ind w:left="720" w:right="720"/>
        <w:jc w:val="both"/>
        <w:rPr>
          <w:rFonts w:asciiTheme="majorHAnsi" w:hAnsiTheme="majorHAnsi" w:cstheme="majorHAnsi"/>
          <w:b/>
          <w:iCs/>
          <w:lang w:val="en-US"/>
        </w:rPr>
      </w:pPr>
      <w:r w:rsidRPr="0051007C">
        <w:rPr>
          <w:rFonts w:asciiTheme="majorHAnsi" w:hAnsiTheme="majorHAnsi" w:cstheme="majorHAnsi"/>
          <w:b/>
          <w:iCs/>
          <w:lang w:val="en-US"/>
        </w:rPr>
        <w:t>Amen.</w:t>
      </w:r>
    </w:p>
    <w:p w14:paraId="627D150F" w14:textId="77777777" w:rsidR="0051007C" w:rsidRPr="0051007C" w:rsidRDefault="0051007C" w:rsidP="0051007C">
      <w:pPr>
        <w:ind w:left="720" w:right="720"/>
        <w:jc w:val="both"/>
        <w:rPr>
          <w:rFonts w:asciiTheme="majorHAnsi" w:hAnsiTheme="majorHAnsi" w:cstheme="majorHAnsi"/>
          <w:bCs/>
          <w:iCs/>
          <w:lang w:val="en-CA"/>
        </w:rPr>
      </w:pPr>
    </w:p>
    <w:p w14:paraId="0A201D49" w14:textId="76405484" w:rsidR="008F724B" w:rsidRPr="00A75D3F" w:rsidRDefault="008F724B" w:rsidP="0051007C">
      <w:pPr>
        <w:ind w:left="720" w:right="720"/>
        <w:jc w:val="both"/>
        <w:rPr>
          <w:rFonts w:asciiTheme="majorHAnsi" w:hAnsiTheme="majorHAnsi" w:cstheme="majorHAnsi"/>
          <w:bCs/>
          <w:iCs/>
          <w:lang w:val="en-US"/>
        </w:rPr>
      </w:pPr>
    </w:p>
    <w:sectPr w:rsidR="008F724B" w:rsidRPr="00A75D3F"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341F59"/>
    <w:rsid w:val="00377D33"/>
    <w:rsid w:val="00387A98"/>
    <w:rsid w:val="003C0B69"/>
    <w:rsid w:val="003C7DA3"/>
    <w:rsid w:val="003E437F"/>
    <w:rsid w:val="003F5042"/>
    <w:rsid w:val="00421EE1"/>
    <w:rsid w:val="00453AA0"/>
    <w:rsid w:val="00453AC7"/>
    <w:rsid w:val="004750E7"/>
    <w:rsid w:val="004852A5"/>
    <w:rsid w:val="004A34F6"/>
    <w:rsid w:val="004E702C"/>
    <w:rsid w:val="004F5B95"/>
    <w:rsid w:val="0051007C"/>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D5627"/>
    <w:rsid w:val="006E3EDC"/>
    <w:rsid w:val="00704BE4"/>
    <w:rsid w:val="00723410"/>
    <w:rsid w:val="00734E8E"/>
    <w:rsid w:val="007940FE"/>
    <w:rsid w:val="007C39AE"/>
    <w:rsid w:val="007C545F"/>
    <w:rsid w:val="007E0E8B"/>
    <w:rsid w:val="007F283A"/>
    <w:rsid w:val="008001D3"/>
    <w:rsid w:val="00886820"/>
    <w:rsid w:val="008A53CC"/>
    <w:rsid w:val="008C3934"/>
    <w:rsid w:val="008F724B"/>
    <w:rsid w:val="008F794A"/>
    <w:rsid w:val="00986813"/>
    <w:rsid w:val="009909C8"/>
    <w:rsid w:val="009D61B0"/>
    <w:rsid w:val="009E0314"/>
    <w:rsid w:val="009E1F0A"/>
    <w:rsid w:val="00A132C8"/>
    <w:rsid w:val="00A3253E"/>
    <w:rsid w:val="00A70E25"/>
    <w:rsid w:val="00A75D3F"/>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49736155">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414744208">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83E6B-B4A6-4ECE-AEFC-9D0438E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1</Pages>
  <Words>230</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2021-07-19T17:14:00Z</dcterms:created>
  <dcterms:modified xsi:type="dcterms:W3CDTF">2021-07-19T17:14:00Z</dcterms:modified>
</cp:coreProperties>
</file>